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7BE0" w:rsidRDefault="000B7BE0" w:rsidP="008434D8">
      <w:pPr>
        <w:spacing w:line="480" w:lineRule="auto"/>
        <w:jc w:val="both"/>
      </w:pPr>
    </w:p>
    <w:p w:rsidR="000166C3" w:rsidRDefault="000166C3" w:rsidP="000166C3">
      <w:pPr>
        <w:rPr>
          <w:b/>
          <w:bCs/>
          <w:sz w:val="22"/>
          <w:szCs w:val="22"/>
        </w:rPr>
      </w:pPr>
    </w:p>
    <w:p w:rsidR="001E0FB6" w:rsidRDefault="001E0FB6" w:rsidP="000166C3">
      <w:pPr>
        <w:rPr>
          <w:b/>
          <w:bCs/>
          <w:sz w:val="22"/>
          <w:szCs w:val="22"/>
        </w:rPr>
      </w:pPr>
    </w:p>
    <w:p w:rsidR="00F37F2B" w:rsidRPr="00C1495B" w:rsidRDefault="00F37F2B" w:rsidP="00F37F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C1495B">
        <w:rPr>
          <w:rFonts w:ascii="Arial" w:hAnsi="Arial" w:cs="Arial"/>
          <w:b/>
          <w:bCs/>
          <w:color w:val="000000"/>
          <w:sz w:val="36"/>
          <w:szCs w:val="36"/>
        </w:rPr>
        <w:t>CENTRI ESTIVI 2021</w:t>
      </w:r>
    </w:p>
    <w:p w:rsidR="00F37F2B" w:rsidRPr="00C1495B" w:rsidRDefault="00F37F2B" w:rsidP="00F37F2B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C1495B">
        <w:rPr>
          <w:rFonts w:ascii="Arial" w:hAnsi="Arial" w:cs="Arial"/>
          <w:b/>
          <w:bCs/>
          <w:color w:val="000000"/>
          <w:sz w:val="36"/>
          <w:szCs w:val="36"/>
        </w:rPr>
        <w:t>AVVISO</w:t>
      </w:r>
    </w:p>
    <w:p w:rsidR="00F37F2B" w:rsidRPr="00F37F2B" w:rsidRDefault="00F37F2B" w:rsidP="00F37F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CONTRIBUT</w:t>
      </w:r>
      <w:r w:rsidRPr="00F37F2B">
        <w:rPr>
          <w:rFonts w:ascii="Arial" w:hAnsi="Arial" w:cs="Arial"/>
          <w:b/>
          <w:bCs/>
          <w:color w:val="000000"/>
          <w:sz w:val="32"/>
          <w:szCs w:val="32"/>
        </w:rPr>
        <w:t>I ALLE FAMIGLIE</w:t>
      </w:r>
    </w:p>
    <w:p w:rsidR="001E0FB6" w:rsidRPr="00440EC9" w:rsidRDefault="001E0FB6" w:rsidP="001E0F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D2ABA" w:rsidRPr="00F877E6" w:rsidRDefault="00BD2ABA" w:rsidP="006B3244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F21401" w:rsidRDefault="00F37F2B" w:rsidP="00F2140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E’</w:t>
      </w:r>
      <w:r w:rsidRPr="00D652C3">
        <w:rPr>
          <w:b/>
          <w:sz w:val="28"/>
          <w:szCs w:val="28"/>
        </w:rPr>
        <w:t xml:space="preserve"> apert</w:t>
      </w:r>
      <w:r>
        <w:rPr>
          <w:b/>
          <w:sz w:val="28"/>
          <w:szCs w:val="28"/>
        </w:rPr>
        <w:t>o</w:t>
      </w:r>
      <w:r w:rsidRPr="00D652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il bando per la richiesta di </w:t>
      </w:r>
      <w:r w:rsidRPr="00F37F2B">
        <w:rPr>
          <w:b/>
          <w:sz w:val="28"/>
          <w:szCs w:val="28"/>
        </w:rPr>
        <w:t xml:space="preserve">CONTRIBUTO </w:t>
      </w:r>
      <w:r w:rsidRPr="00F37F2B">
        <w:rPr>
          <w:b/>
          <w:sz w:val="22"/>
          <w:szCs w:val="22"/>
        </w:rPr>
        <w:t>(delibera G.M. 82 del 14/07/21</w:t>
      </w:r>
      <w:r>
        <w:rPr>
          <w:b/>
          <w:sz w:val="22"/>
          <w:szCs w:val="22"/>
        </w:rPr>
        <w:t xml:space="preserve">) </w:t>
      </w:r>
      <w:r>
        <w:rPr>
          <w:b/>
          <w:sz w:val="28"/>
          <w:szCs w:val="28"/>
        </w:rPr>
        <w:t xml:space="preserve">da parte delle famiglie </w:t>
      </w:r>
      <w:r w:rsidR="00D80E84">
        <w:rPr>
          <w:b/>
          <w:sz w:val="28"/>
          <w:szCs w:val="28"/>
        </w:rPr>
        <w:t xml:space="preserve">di bambini e ragazzi da 0 a 17 anni </w:t>
      </w:r>
      <w:r w:rsidR="00F54CF8" w:rsidRPr="00F54CF8">
        <w:rPr>
          <w:b/>
          <w:sz w:val="28"/>
          <w:szCs w:val="28"/>
        </w:rPr>
        <w:t>che abbiano frequentato o frequenteranno</w:t>
      </w:r>
      <w:r w:rsidR="00F54C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Centri Estivi</w:t>
      </w:r>
      <w:r w:rsidR="00D80E84">
        <w:rPr>
          <w:b/>
          <w:sz w:val="28"/>
          <w:szCs w:val="28"/>
        </w:rPr>
        <w:t xml:space="preserve"> dal 10 giugno al 10 settembre 2021</w:t>
      </w:r>
      <w:r w:rsidR="000917F3" w:rsidRPr="00F877E6">
        <w:rPr>
          <w:rFonts w:ascii="Arial" w:hAnsi="Arial" w:cs="Arial"/>
          <w:sz w:val="22"/>
          <w:szCs w:val="22"/>
        </w:rPr>
        <w:tab/>
      </w:r>
    </w:p>
    <w:p w:rsidR="00F21401" w:rsidRDefault="00F21401" w:rsidP="00F2140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3B14D5" w:rsidRPr="00F21401" w:rsidRDefault="00F21401" w:rsidP="00F2140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F21401">
        <w:rPr>
          <w:sz w:val="28"/>
          <w:szCs w:val="28"/>
        </w:rPr>
        <w:t xml:space="preserve">Il contributo viene erogato attraverso fondi statali di cui all’articolo 63, commi da 1 a 4, del decreto-legge 25 maggio 2021, n. 73  </w:t>
      </w:r>
      <w:r w:rsidR="000917F3" w:rsidRPr="00F21401">
        <w:rPr>
          <w:rFonts w:ascii="Arial" w:hAnsi="Arial" w:cs="Arial"/>
          <w:sz w:val="28"/>
          <w:szCs w:val="28"/>
        </w:rPr>
        <w:tab/>
      </w:r>
    </w:p>
    <w:p w:rsidR="00F21401" w:rsidRPr="00F21401" w:rsidRDefault="00F21401" w:rsidP="00440EC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40EC9" w:rsidRDefault="00F21401" w:rsidP="00F21401">
      <w:pPr>
        <w:jc w:val="both"/>
        <w:rPr>
          <w:sz w:val="22"/>
          <w:szCs w:val="22"/>
        </w:rPr>
      </w:pPr>
      <w:r w:rsidRPr="00F21401">
        <w:rPr>
          <w:sz w:val="28"/>
          <w:szCs w:val="28"/>
          <w:u w:val="single"/>
        </w:rPr>
        <w:t xml:space="preserve">Potranno presentare domanda </w:t>
      </w:r>
      <w:r w:rsidRPr="00F21401">
        <w:rPr>
          <w:b/>
          <w:sz w:val="28"/>
          <w:szCs w:val="28"/>
          <w:u w:val="single"/>
        </w:rPr>
        <w:t>esclusivamente i residenti</w:t>
      </w:r>
      <w:r w:rsidRPr="00F21401">
        <w:rPr>
          <w:sz w:val="28"/>
          <w:szCs w:val="28"/>
        </w:rPr>
        <w:t xml:space="preserve"> </w:t>
      </w:r>
      <w:r w:rsidR="00F54CF8">
        <w:rPr>
          <w:sz w:val="28"/>
          <w:szCs w:val="28"/>
          <w:u w:val="single"/>
        </w:rPr>
        <w:t xml:space="preserve">che abbiano frequentato o frequenteranno </w:t>
      </w:r>
      <w:r w:rsidRPr="00F21401">
        <w:rPr>
          <w:sz w:val="28"/>
          <w:szCs w:val="28"/>
          <w:u w:val="single"/>
        </w:rPr>
        <w:t>Centri estivi dal 10 giugno al 10 settembre 2021 organizzati nel territorio comunale o da soggetti che abbiano sede legale nel Comune di Reggello</w:t>
      </w:r>
      <w:r w:rsidRPr="00F21401">
        <w:rPr>
          <w:sz w:val="28"/>
          <w:szCs w:val="28"/>
        </w:rPr>
        <w:t>.</w:t>
      </w:r>
      <w:r>
        <w:rPr>
          <w:sz w:val="22"/>
          <w:szCs w:val="22"/>
        </w:rPr>
        <w:t xml:space="preserve"> </w:t>
      </w:r>
    </w:p>
    <w:p w:rsidR="003F3E5B" w:rsidRPr="00F15B9C" w:rsidRDefault="003F3E5B" w:rsidP="00F21401">
      <w:pPr>
        <w:jc w:val="both"/>
        <w:rPr>
          <w:sz w:val="28"/>
          <w:szCs w:val="28"/>
        </w:rPr>
      </w:pPr>
    </w:p>
    <w:p w:rsidR="003F3E5B" w:rsidRPr="00F15B9C" w:rsidRDefault="00F15B9C" w:rsidP="00F21401">
      <w:pPr>
        <w:jc w:val="both"/>
        <w:rPr>
          <w:sz w:val="28"/>
          <w:szCs w:val="28"/>
        </w:rPr>
      </w:pPr>
      <w:r>
        <w:rPr>
          <w:sz w:val="28"/>
          <w:szCs w:val="28"/>
        </w:rPr>
        <w:t>Per l’assegnazione dei contributi sarà redatta specifica graduatoria in base all’autocertificazione ISEE</w:t>
      </w:r>
      <w:r w:rsidR="00C35184">
        <w:rPr>
          <w:sz w:val="28"/>
          <w:szCs w:val="28"/>
        </w:rPr>
        <w:t xml:space="preserve"> fino ad esaurimento dei fondi. In caso medesima situazione economica dichiarata sarà data priorità, nella graduatoria,  alla data di arrivo al protocollo </w:t>
      </w:r>
      <w:r>
        <w:rPr>
          <w:sz w:val="28"/>
          <w:szCs w:val="28"/>
        </w:rPr>
        <w:t xml:space="preserve"> </w:t>
      </w:r>
      <w:r w:rsidR="00C35184">
        <w:rPr>
          <w:sz w:val="28"/>
          <w:szCs w:val="28"/>
        </w:rPr>
        <w:t>della domanda.</w:t>
      </w:r>
    </w:p>
    <w:p w:rsidR="00F21401" w:rsidRDefault="00F21401" w:rsidP="00F21401">
      <w:pPr>
        <w:jc w:val="both"/>
        <w:rPr>
          <w:sz w:val="22"/>
          <w:szCs w:val="22"/>
        </w:rPr>
      </w:pPr>
    </w:p>
    <w:p w:rsidR="00F21401" w:rsidRPr="00684BEB" w:rsidRDefault="00F21401" w:rsidP="00F21401">
      <w:pPr>
        <w:jc w:val="both"/>
        <w:rPr>
          <w:b/>
          <w:sz w:val="28"/>
          <w:szCs w:val="28"/>
        </w:rPr>
      </w:pPr>
      <w:r w:rsidRPr="00684BEB">
        <w:rPr>
          <w:b/>
          <w:sz w:val="28"/>
          <w:szCs w:val="28"/>
        </w:rPr>
        <w:t>Alla  domanda dovranno essere allegate:</w:t>
      </w:r>
    </w:p>
    <w:p w:rsidR="00F21401" w:rsidRPr="00684BEB" w:rsidRDefault="00F21401" w:rsidP="00CE22B5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84BEB">
        <w:rPr>
          <w:rFonts w:ascii="Times New Roman" w:hAnsi="Times New Roman"/>
          <w:sz w:val="28"/>
          <w:szCs w:val="28"/>
        </w:rPr>
        <w:t xml:space="preserve">attestazione di partecipazione al Centro estivo </w:t>
      </w:r>
    </w:p>
    <w:p w:rsidR="00F21401" w:rsidRPr="00684BEB" w:rsidRDefault="00F21401" w:rsidP="00CE22B5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84BEB">
        <w:rPr>
          <w:rFonts w:ascii="Times New Roman" w:hAnsi="Times New Roman"/>
          <w:sz w:val="28"/>
          <w:szCs w:val="28"/>
        </w:rPr>
        <w:t>ricevuta di pagamento</w:t>
      </w:r>
    </w:p>
    <w:p w:rsidR="00704F1C" w:rsidRDefault="00704F1C" w:rsidP="00704F1C">
      <w:pPr>
        <w:jc w:val="center"/>
        <w:rPr>
          <w:sz w:val="22"/>
          <w:szCs w:val="22"/>
        </w:rPr>
      </w:pPr>
    </w:p>
    <w:p w:rsidR="0016583F" w:rsidRDefault="0016583F" w:rsidP="00704F1C">
      <w:pPr>
        <w:jc w:val="both"/>
      </w:pPr>
      <w:r w:rsidRPr="00684BEB">
        <w:rPr>
          <w:b/>
          <w:sz w:val="22"/>
          <w:szCs w:val="22"/>
          <w:u w:val="single"/>
        </w:rPr>
        <w:t>LE DOMANDE POTRANNO ESSERE PRESENTATE ENTRO E NON OLTRE VENERDI’ 10 SETTEMBRE 2021</w:t>
      </w:r>
      <w:r w:rsidRPr="00C55DE8">
        <w:rPr>
          <w:b/>
          <w:sz w:val="22"/>
          <w:szCs w:val="22"/>
          <w:u w:val="single"/>
        </w:rPr>
        <w:t>,</w:t>
      </w:r>
      <w:r>
        <w:rPr>
          <w:b/>
          <w:sz w:val="22"/>
          <w:szCs w:val="22"/>
        </w:rPr>
        <w:t xml:space="preserve"> </w:t>
      </w:r>
      <w:r w:rsidRPr="0016583F">
        <w:rPr>
          <w:sz w:val="28"/>
          <w:szCs w:val="28"/>
        </w:rPr>
        <w:t xml:space="preserve">preferibilmente per e-mail, all’Ufficio  Protocollo del Comune di Reggello </w:t>
      </w:r>
      <w:hyperlink r:id="rId7" w:history="1">
        <w:r w:rsidRPr="0016583F">
          <w:rPr>
            <w:sz w:val="28"/>
            <w:szCs w:val="28"/>
          </w:rPr>
          <w:t>protocollo@comune.reggello.fi.it</w:t>
        </w:r>
      </w:hyperlink>
    </w:p>
    <w:p w:rsidR="00C35184" w:rsidRDefault="00C35184" w:rsidP="00704F1C">
      <w:pPr>
        <w:jc w:val="both"/>
      </w:pPr>
    </w:p>
    <w:p w:rsidR="00C35184" w:rsidRPr="0016583F" w:rsidRDefault="00C35184" w:rsidP="00704F1C">
      <w:pPr>
        <w:jc w:val="both"/>
        <w:rPr>
          <w:b/>
          <w:sz w:val="22"/>
          <w:szCs w:val="22"/>
        </w:rPr>
      </w:pPr>
      <w:r>
        <w:t xml:space="preserve">I dati personali raccolti saranno trattati nel rispetto della vigente normativa sulla privacy. Per dettagli </w:t>
      </w:r>
      <w:hyperlink r:id="rId8" w:history="1">
        <w:r w:rsidRPr="00340EEF">
          <w:rPr>
            <w:rStyle w:val="Collegamentoipertestuale"/>
          </w:rPr>
          <w:t>https://www.comune.reggello.fi.it/privacy</w:t>
        </w:r>
      </w:hyperlink>
      <w:r>
        <w:t xml:space="preserve"> </w:t>
      </w:r>
    </w:p>
    <w:p w:rsidR="00B00DB3" w:rsidRDefault="00B00DB3" w:rsidP="00704F1C">
      <w:pPr>
        <w:jc w:val="both"/>
        <w:rPr>
          <w:sz w:val="22"/>
          <w:szCs w:val="22"/>
        </w:rPr>
      </w:pPr>
    </w:p>
    <w:p w:rsidR="00684BEB" w:rsidRDefault="00684BEB" w:rsidP="00684BEB">
      <w:pPr>
        <w:jc w:val="center"/>
        <w:rPr>
          <w:rFonts w:ascii="Arial" w:hAnsi="Arial" w:cs="Arial"/>
          <w:sz w:val="22"/>
          <w:szCs w:val="22"/>
        </w:rPr>
      </w:pPr>
    </w:p>
    <w:p w:rsidR="00684BEB" w:rsidRPr="00684BEB" w:rsidRDefault="00684BEB" w:rsidP="00684BEB">
      <w:pPr>
        <w:jc w:val="center"/>
        <w:rPr>
          <w:rFonts w:ascii="Arial" w:hAnsi="Arial" w:cs="Arial"/>
          <w:b/>
          <w:sz w:val="22"/>
          <w:szCs w:val="22"/>
        </w:rPr>
      </w:pPr>
      <w:r w:rsidRPr="00684BEB">
        <w:rPr>
          <w:rFonts w:ascii="Arial" w:hAnsi="Arial" w:cs="Arial"/>
          <w:b/>
          <w:sz w:val="22"/>
          <w:szCs w:val="22"/>
        </w:rPr>
        <w:t>Per informazioni rivolgersi alla Biblioteca Comunale:</w:t>
      </w:r>
    </w:p>
    <w:p w:rsidR="00684BEB" w:rsidRPr="00684BEB" w:rsidRDefault="00684BEB" w:rsidP="00684BEB">
      <w:pPr>
        <w:jc w:val="center"/>
        <w:rPr>
          <w:rFonts w:ascii="Arial" w:hAnsi="Arial" w:cs="Arial"/>
          <w:b/>
          <w:sz w:val="22"/>
          <w:szCs w:val="22"/>
        </w:rPr>
      </w:pPr>
      <w:r w:rsidRPr="00684BEB">
        <w:rPr>
          <w:rFonts w:ascii="Arial" w:hAnsi="Arial" w:cs="Arial"/>
          <w:b/>
          <w:sz w:val="22"/>
          <w:szCs w:val="22"/>
        </w:rPr>
        <w:t xml:space="preserve"> 055 8665013 biblioteca@comune.reggello.fi.it</w:t>
      </w:r>
    </w:p>
    <w:p w:rsidR="007D268D" w:rsidRPr="00684BEB" w:rsidRDefault="007D268D" w:rsidP="00BD16CE">
      <w:pPr>
        <w:jc w:val="both"/>
        <w:rPr>
          <w:b/>
          <w:sz w:val="22"/>
          <w:szCs w:val="22"/>
        </w:rPr>
      </w:pPr>
    </w:p>
    <w:p w:rsidR="007D268D" w:rsidRDefault="007D268D" w:rsidP="00BD16CE">
      <w:pPr>
        <w:jc w:val="both"/>
        <w:rPr>
          <w:sz w:val="22"/>
          <w:szCs w:val="22"/>
        </w:rPr>
      </w:pPr>
    </w:p>
    <w:p w:rsidR="001E0FB6" w:rsidRDefault="001E0FB6" w:rsidP="00FE7DC6">
      <w:pPr>
        <w:jc w:val="both"/>
        <w:rPr>
          <w:rFonts w:ascii="Arial" w:hAnsi="Arial" w:cs="Arial"/>
          <w:sz w:val="22"/>
          <w:szCs w:val="22"/>
        </w:rPr>
      </w:pPr>
    </w:p>
    <w:p w:rsidR="001E0FB6" w:rsidRDefault="001E0FB6" w:rsidP="00960C0B">
      <w:pPr>
        <w:jc w:val="center"/>
        <w:rPr>
          <w:rFonts w:ascii="Arial" w:hAnsi="Arial" w:cs="Arial"/>
          <w:sz w:val="22"/>
          <w:szCs w:val="22"/>
        </w:rPr>
      </w:pPr>
    </w:p>
    <w:sectPr w:rsidR="001E0FB6" w:rsidSect="00800A81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C6" w:rsidRDefault="00FC71C6">
      <w:r>
        <w:separator/>
      </w:r>
    </w:p>
  </w:endnote>
  <w:endnote w:type="continuationSeparator" w:id="0">
    <w:p w:rsidR="00FC71C6" w:rsidRDefault="00FC7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dine401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22" w:rsidRDefault="00EA7022">
    <w:pPr>
      <w:pStyle w:val="Pidipagina"/>
      <w:jc w:val="both"/>
      <w:rPr>
        <w:sz w:val="20"/>
        <w:szCs w:val="20"/>
      </w:rPr>
    </w:pPr>
    <w:r>
      <w:rPr>
        <w:sz w:val="20"/>
        <w:szCs w:val="20"/>
      </w:rPr>
      <w:t xml:space="preserve">Comune di Reggello - </w:t>
    </w:r>
    <w:proofErr w:type="spellStart"/>
    <w:r>
      <w:rPr>
        <w:sz w:val="20"/>
        <w:szCs w:val="20"/>
      </w:rPr>
      <w:t>P.zza</w:t>
    </w:r>
    <w:proofErr w:type="spellEnd"/>
    <w:r>
      <w:rPr>
        <w:sz w:val="20"/>
        <w:szCs w:val="20"/>
      </w:rPr>
      <w:t xml:space="preserve"> Roosevelt 1 50066 REGGELLO - </w:t>
    </w:r>
    <w:proofErr w:type="spellStart"/>
    <w:r>
      <w:rPr>
        <w:sz w:val="20"/>
        <w:szCs w:val="20"/>
      </w:rPr>
      <w:t>P.IVA</w:t>
    </w:r>
    <w:proofErr w:type="spellEnd"/>
    <w:r>
      <w:rPr>
        <w:sz w:val="20"/>
        <w:szCs w:val="20"/>
      </w:rPr>
      <w:t xml:space="preserve"> 01421240480 Tel. 055/86691 - Fax. 055/8669266</w:t>
    </w:r>
  </w:p>
  <w:p w:rsidR="00EA7022" w:rsidRDefault="00EA7022">
    <w:pPr>
      <w:pStyle w:val="Pidipa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C6" w:rsidRDefault="00FC71C6">
      <w:r>
        <w:separator/>
      </w:r>
    </w:p>
  </w:footnote>
  <w:footnote w:type="continuationSeparator" w:id="0">
    <w:p w:rsidR="00FC71C6" w:rsidRDefault="00FC7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22" w:rsidRDefault="0021728B">
    <w:pPr>
      <w:pStyle w:val="Intestazione"/>
      <w:jc w:val="center"/>
      <w:rPr>
        <w:rFonts w:ascii="Aldine401 BT" w:hAnsi="Aldine401 BT" w:cs="Aldine401 BT"/>
        <w:i/>
        <w:smallCaps/>
        <w:sz w:val="20"/>
        <w:szCs w:val="20"/>
      </w:rPr>
    </w:pPr>
    <w:r>
      <w:rPr>
        <w:rFonts w:ascii="Aldine401 BT" w:hAnsi="Aldine401 BT" w:cs="Aldine401 BT"/>
        <w:smallCaps/>
        <w:noProof/>
        <w:sz w:val="44"/>
        <w:lang w:eastAsia="it-IT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-266700</wp:posOffset>
          </wp:positionV>
          <wp:extent cx="518160" cy="90614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9061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7022">
      <w:rPr>
        <w:rFonts w:ascii="Aldine401 BT" w:hAnsi="Aldine401 BT" w:cs="Aldine401 BT"/>
        <w:smallCaps/>
        <w:sz w:val="44"/>
      </w:rPr>
      <w:t>Comune di Reggello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25C1"/>
    <w:multiLevelType w:val="hybridMultilevel"/>
    <w:tmpl w:val="1694A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7F7D"/>
    <w:multiLevelType w:val="hybridMultilevel"/>
    <w:tmpl w:val="76401424"/>
    <w:lvl w:ilvl="0" w:tplc="A328B0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A25B4"/>
    <w:multiLevelType w:val="hybridMultilevel"/>
    <w:tmpl w:val="CD3E5A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EE43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4A29C4"/>
    <w:multiLevelType w:val="hybridMultilevel"/>
    <w:tmpl w:val="D0A62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758E9"/>
    <w:multiLevelType w:val="hybridMultilevel"/>
    <w:tmpl w:val="CB7A9508"/>
    <w:lvl w:ilvl="0" w:tplc="CC86CA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C34DF"/>
    <w:multiLevelType w:val="hybridMultilevel"/>
    <w:tmpl w:val="3D00B5AE"/>
    <w:lvl w:ilvl="0" w:tplc="BDE6BB18">
      <w:start w:val="1"/>
      <w:numFmt w:val="bullet"/>
      <w:lvlText w:val=""/>
      <w:lvlJc w:val="left"/>
      <w:pPr>
        <w:tabs>
          <w:tab w:val="num" w:pos="1434"/>
        </w:tabs>
        <w:ind w:left="1434" w:hanging="357"/>
      </w:pPr>
      <w:rPr>
        <w:rFonts w:ascii="Symbol" w:hAnsi="Symbol" w:hint="default"/>
      </w:rPr>
    </w:lvl>
    <w:lvl w:ilvl="1" w:tplc="48EE4388">
      <w:start w:val="1"/>
      <w:numFmt w:val="lowerLetter"/>
      <w:lvlText w:val="%2)"/>
      <w:lvlJc w:val="left"/>
      <w:pPr>
        <w:tabs>
          <w:tab w:val="num" w:pos="2112"/>
        </w:tabs>
        <w:ind w:left="2112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67A41"/>
    <w:rsid w:val="000166C3"/>
    <w:rsid w:val="00056446"/>
    <w:rsid w:val="00073C1B"/>
    <w:rsid w:val="000917F3"/>
    <w:rsid w:val="000968FC"/>
    <w:rsid w:val="000A497B"/>
    <w:rsid w:val="000B7BE0"/>
    <w:rsid w:val="000B7E19"/>
    <w:rsid w:val="000C0FA6"/>
    <w:rsid w:val="000E360B"/>
    <w:rsid w:val="001337E3"/>
    <w:rsid w:val="0016583F"/>
    <w:rsid w:val="00185B9D"/>
    <w:rsid w:val="001917DA"/>
    <w:rsid w:val="00193998"/>
    <w:rsid w:val="001E0FB6"/>
    <w:rsid w:val="00213B78"/>
    <w:rsid w:val="0021728B"/>
    <w:rsid w:val="00220C50"/>
    <w:rsid w:val="00221E21"/>
    <w:rsid w:val="002354EB"/>
    <w:rsid w:val="00272D56"/>
    <w:rsid w:val="002C726E"/>
    <w:rsid w:val="003254D4"/>
    <w:rsid w:val="00391DB4"/>
    <w:rsid w:val="003A74CF"/>
    <w:rsid w:val="003B14D5"/>
    <w:rsid w:val="003B5777"/>
    <w:rsid w:val="003F3E5B"/>
    <w:rsid w:val="003F5BBF"/>
    <w:rsid w:val="00407B3B"/>
    <w:rsid w:val="00440EC9"/>
    <w:rsid w:val="0046354C"/>
    <w:rsid w:val="00486E1F"/>
    <w:rsid w:val="005320E3"/>
    <w:rsid w:val="00587329"/>
    <w:rsid w:val="00614CF3"/>
    <w:rsid w:val="00660603"/>
    <w:rsid w:val="00684BEB"/>
    <w:rsid w:val="006A22C3"/>
    <w:rsid w:val="006B1622"/>
    <w:rsid w:val="006B3244"/>
    <w:rsid w:val="006C06DE"/>
    <w:rsid w:val="006D0737"/>
    <w:rsid w:val="006F2104"/>
    <w:rsid w:val="00704815"/>
    <w:rsid w:val="00704F1C"/>
    <w:rsid w:val="00735508"/>
    <w:rsid w:val="00740404"/>
    <w:rsid w:val="00750CDB"/>
    <w:rsid w:val="007616DA"/>
    <w:rsid w:val="00781DAA"/>
    <w:rsid w:val="007A28E1"/>
    <w:rsid w:val="007D268D"/>
    <w:rsid w:val="00800A81"/>
    <w:rsid w:val="008434D8"/>
    <w:rsid w:val="00860922"/>
    <w:rsid w:val="00874214"/>
    <w:rsid w:val="008D71A3"/>
    <w:rsid w:val="00921D0C"/>
    <w:rsid w:val="00952C91"/>
    <w:rsid w:val="00960C0B"/>
    <w:rsid w:val="00970810"/>
    <w:rsid w:val="009B1863"/>
    <w:rsid w:val="009B712C"/>
    <w:rsid w:val="009C54F9"/>
    <w:rsid w:val="00A66695"/>
    <w:rsid w:val="00A676E3"/>
    <w:rsid w:val="00A67A41"/>
    <w:rsid w:val="00A82DC4"/>
    <w:rsid w:val="00A97AC0"/>
    <w:rsid w:val="00AB5780"/>
    <w:rsid w:val="00B00DB3"/>
    <w:rsid w:val="00B20F40"/>
    <w:rsid w:val="00B54ADB"/>
    <w:rsid w:val="00B73442"/>
    <w:rsid w:val="00B974F4"/>
    <w:rsid w:val="00BA7B64"/>
    <w:rsid w:val="00BC77B2"/>
    <w:rsid w:val="00BD0BB9"/>
    <w:rsid w:val="00BD16CE"/>
    <w:rsid w:val="00BD2ABA"/>
    <w:rsid w:val="00BD7A3F"/>
    <w:rsid w:val="00C111E5"/>
    <w:rsid w:val="00C11BF7"/>
    <w:rsid w:val="00C35184"/>
    <w:rsid w:val="00C53467"/>
    <w:rsid w:val="00C55DE8"/>
    <w:rsid w:val="00C77892"/>
    <w:rsid w:val="00CB5532"/>
    <w:rsid w:val="00CD4BFD"/>
    <w:rsid w:val="00CE22B5"/>
    <w:rsid w:val="00D644AB"/>
    <w:rsid w:val="00D80E84"/>
    <w:rsid w:val="00DB10CD"/>
    <w:rsid w:val="00E43A8D"/>
    <w:rsid w:val="00EA7022"/>
    <w:rsid w:val="00EE2C5D"/>
    <w:rsid w:val="00EE5E70"/>
    <w:rsid w:val="00F15B9C"/>
    <w:rsid w:val="00F21401"/>
    <w:rsid w:val="00F37F2B"/>
    <w:rsid w:val="00F54CF8"/>
    <w:rsid w:val="00F877E6"/>
    <w:rsid w:val="00F926C3"/>
    <w:rsid w:val="00FA455B"/>
    <w:rsid w:val="00FB2081"/>
    <w:rsid w:val="00FC5185"/>
    <w:rsid w:val="00FC71C6"/>
    <w:rsid w:val="00FE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A81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486E1F"/>
    <w:pPr>
      <w:suppressAutoHyphens w:val="0"/>
      <w:jc w:val="both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00A81"/>
    <w:rPr>
      <w:rFonts w:hint="default"/>
    </w:rPr>
  </w:style>
  <w:style w:type="character" w:customStyle="1" w:styleId="WW8Num1z1">
    <w:name w:val="WW8Num1z1"/>
    <w:rsid w:val="00800A81"/>
  </w:style>
  <w:style w:type="character" w:customStyle="1" w:styleId="WW8Num1z2">
    <w:name w:val="WW8Num1z2"/>
    <w:rsid w:val="00800A81"/>
  </w:style>
  <w:style w:type="character" w:customStyle="1" w:styleId="WW8Num1z3">
    <w:name w:val="WW8Num1z3"/>
    <w:rsid w:val="00800A81"/>
  </w:style>
  <w:style w:type="character" w:customStyle="1" w:styleId="WW8Num1z4">
    <w:name w:val="WW8Num1z4"/>
    <w:rsid w:val="00800A81"/>
  </w:style>
  <w:style w:type="character" w:customStyle="1" w:styleId="WW8Num1z5">
    <w:name w:val="WW8Num1z5"/>
    <w:rsid w:val="00800A81"/>
  </w:style>
  <w:style w:type="character" w:customStyle="1" w:styleId="WW8Num1z6">
    <w:name w:val="WW8Num1z6"/>
    <w:rsid w:val="00800A81"/>
  </w:style>
  <w:style w:type="character" w:customStyle="1" w:styleId="WW8Num1z7">
    <w:name w:val="WW8Num1z7"/>
    <w:rsid w:val="00800A81"/>
  </w:style>
  <w:style w:type="character" w:customStyle="1" w:styleId="WW8Num1z8">
    <w:name w:val="WW8Num1z8"/>
    <w:rsid w:val="00800A81"/>
  </w:style>
  <w:style w:type="character" w:customStyle="1" w:styleId="WW8Num2z0">
    <w:name w:val="WW8Num2z0"/>
    <w:rsid w:val="00800A81"/>
  </w:style>
  <w:style w:type="character" w:customStyle="1" w:styleId="WW8Num2z1">
    <w:name w:val="WW8Num2z1"/>
    <w:rsid w:val="00800A81"/>
  </w:style>
  <w:style w:type="character" w:customStyle="1" w:styleId="WW8Num2z2">
    <w:name w:val="WW8Num2z2"/>
    <w:rsid w:val="00800A81"/>
  </w:style>
  <w:style w:type="character" w:customStyle="1" w:styleId="WW8Num2z3">
    <w:name w:val="WW8Num2z3"/>
    <w:rsid w:val="00800A81"/>
  </w:style>
  <w:style w:type="character" w:customStyle="1" w:styleId="WW8Num2z4">
    <w:name w:val="WW8Num2z4"/>
    <w:rsid w:val="00800A81"/>
  </w:style>
  <w:style w:type="character" w:customStyle="1" w:styleId="WW8Num2z5">
    <w:name w:val="WW8Num2z5"/>
    <w:rsid w:val="00800A81"/>
  </w:style>
  <w:style w:type="character" w:customStyle="1" w:styleId="WW8Num2z6">
    <w:name w:val="WW8Num2z6"/>
    <w:rsid w:val="00800A81"/>
  </w:style>
  <w:style w:type="character" w:customStyle="1" w:styleId="WW8Num2z7">
    <w:name w:val="WW8Num2z7"/>
    <w:rsid w:val="00800A81"/>
  </w:style>
  <w:style w:type="character" w:customStyle="1" w:styleId="WW8Num2z8">
    <w:name w:val="WW8Num2z8"/>
    <w:rsid w:val="00800A81"/>
  </w:style>
  <w:style w:type="character" w:customStyle="1" w:styleId="Carpredefinitoparagrafo2">
    <w:name w:val="Car. predefinito paragrafo2"/>
    <w:rsid w:val="00800A81"/>
  </w:style>
  <w:style w:type="character" w:customStyle="1" w:styleId="Carpredefinitoparagrafo1">
    <w:name w:val="Car. predefinito paragrafo1"/>
    <w:rsid w:val="00800A81"/>
  </w:style>
  <w:style w:type="character" w:styleId="Collegamentoipertestuale">
    <w:name w:val="Hyperlink"/>
    <w:rsid w:val="00800A81"/>
    <w:rPr>
      <w:color w:val="0000FF"/>
      <w:u w:val="single"/>
    </w:rPr>
  </w:style>
  <w:style w:type="character" w:customStyle="1" w:styleId="TestofumettoCarattere">
    <w:name w:val="Testo fumetto Carattere"/>
    <w:rsid w:val="00800A81"/>
    <w:rPr>
      <w:rFonts w:ascii="Segoe UI" w:hAnsi="Segoe UI" w:cs="Segoe UI"/>
      <w:sz w:val="18"/>
      <w:szCs w:val="18"/>
      <w:lang w:eastAsia="zh-CN"/>
    </w:rPr>
  </w:style>
  <w:style w:type="character" w:customStyle="1" w:styleId="IntestazioneCarattere">
    <w:name w:val="Intestazione Carattere"/>
    <w:rsid w:val="00800A81"/>
    <w:rPr>
      <w:sz w:val="24"/>
      <w:szCs w:val="24"/>
      <w:lang w:eastAsia="zh-CN"/>
    </w:rPr>
  </w:style>
  <w:style w:type="character" w:customStyle="1" w:styleId="PidipaginaCarattere">
    <w:name w:val="Piè di pagina Carattere"/>
    <w:rsid w:val="00800A81"/>
    <w:rPr>
      <w:sz w:val="24"/>
      <w:szCs w:val="24"/>
      <w:lang w:eastAsia="zh-CN"/>
    </w:rPr>
  </w:style>
  <w:style w:type="character" w:customStyle="1" w:styleId="object4">
    <w:name w:val="object4"/>
    <w:rsid w:val="00800A81"/>
  </w:style>
  <w:style w:type="character" w:customStyle="1" w:styleId="st">
    <w:name w:val="st"/>
    <w:rsid w:val="00800A81"/>
  </w:style>
  <w:style w:type="paragraph" w:customStyle="1" w:styleId="Titolo2">
    <w:name w:val="Titolo2"/>
    <w:basedOn w:val="Normale"/>
    <w:next w:val="Corpotesto"/>
    <w:rsid w:val="00800A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">
    <w:name w:val="Corpo testo"/>
    <w:basedOn w:val="Normale"/>
    <w:rsid w:val="00800A81"/>
    <w:pPr>
      <w:spacing w:after="140" w:line="288" w:lineRule="auto"/>
    </w:pPr>
  </w:style>
  <w:style w:type="paragraph" w:styleId="Elenco">
    <w:name w:val="List"/>
    <w:basedOn w:val="Corpotesto"/>
    <w:rsid w:val="00800A81"/>
    <w:rPr>
      <w:rFonts w:cs="Mangal"/>
    </w:rPr>
  </w:style>
  <w:style w:type="paragraph" w:styleId="Didascalia">
    <w:name w:val="caption"/>
    <w:basedOn w:val="Normale"/>
    <w:qFormat/>
    <w:rsid w:val="00800A8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00A81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rsid w:val="00800A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rsid w:val="00800A8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800A8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800A81"/>
    <w:pPr>
      <w:suppressAutoHyphens w:val="0"/>
      <w:spacing w:before="280" w:after="142" w:line="288" w:lineRule="auto"/>
    </w:pPr>
  </w:style>
  <w:style w:type="paragraph" w:styleId="Pidipagina">
    <w:name w:val="footer"/>
    <w:basedOn w:val="Normale"/>
    <w:rsid w:val="00800A8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20F4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e"/>
    <w:rsid w:val="00735508"/>
    <w:pPr>
      <w:suppressAutoHyphens w:val="0"/>
      <w:spacing w:before="100" w:beforeAutospacing="1" w:after="119"/>
    </w:pPr>
    <w:rPr>
      <w:color w:val="000000"/>
      <w:lang w:eastAsia="it-IT"/>
    </w:rPr>
  </w:style>
  <w:style w:type="paragraph" w:customStyle="1" w:styleId="Standard">
    <w:name w:val="Standard"/>
    <w:rsid w:val="0070481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street-address">
    <w:name w:val="street-address"/>
    <w:rsid w:val="00704815"/>
  </w:style>
  <w:style w:type="character" w:customStyle="1" w:styleId="Titolo1Carattere">
    <w:name w:val="Titolo 1 Carattere"/>
    <w:link w:val="Titolo1"/>
    <w:uiPriority w:val="9"/>
    <w:rsid w:val="00486E1F"/>
    <w:rPr>
      <w:b/>
      <w:bCs/>
      <w:color w:val="000000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reggello.fi.i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reggello.f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REGGELLO</vt:lpstr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REGGELLO</dc:title>
  <dc:creator>gpasquali</dc:creator>
  <cp:lastModifiedBy>eriggio</cp:lastModifiedBy>
  <cp:revision>15</cp:revision>
  <cp:lastPrinted>2021-07-29T08:07:00Z</cp:lastPrinted>
  <dcterms:created xsi:type="dcterms:W3CDTF">2021-07-29T10:36:00Z</dcterms:created>
  <dcterms:modified xsi:type="dcterms:W3CDTF">2021-07-30T07:50:00Z</dcterms:modified>
</cp:coreProperties>
</file>