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455" w:rsidRPr="007712A7" w:rsidRDefault="00E91775" w:rsidP="00EC55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b/>
        </w:rPr>
      </w:pPr>
      <w:r w:rsidRPr="007712A7">
        <w:rPr>
          <w:rFonts w:ascii="Arial" w:eastAsia="Arial" w:hAnsi="Arial" w:cs="Arial"/>
          <w:b/>
        </w:rPr>
        <w:t xml:space="preserve">RICHIESTA DI </w:t>
      </w:r>
      <w:proofErr w:type="gramStart"/>
      <w:r w:rsidRPr="007712A7">
        <w:rPr>
          <w:rFonts w:ascii="Arial" w:eastAsia="Arial" w:hAnsi="Arial" w:cs="Arial"/>
          <w:b/>
        </w:rPr>
        <w:t>ADESIONE  FINALIZZATA</w:t>
      </w:r>
      <w:proofErr w:type="gramEnd"/>
      <w:r w:rsidRPr="007712A7">
        <w:rPr>
          <w:rFonts w:ascii="Arial" w:eastAsia="Arial" w:hAnsi="Arial" w:cs="Arial"/>
          <w:b/>
        </w:rPr>
        <w:t xml:space="preserve"> ALLA STIPULA DI  CONVENZIONE PER LO SVOLGIMENTO DELLE ATTIVITÀ DI PROTEZIONE CIVILE</w:t>
      </w:r>
      <w:r w:rsidR="000A1C0E" w:rsidRPr="007712A7">
        <w:rPr>
          <w:rFonts w:ascii="Arial" w:eastAsia="Arial" w:hAnsi="Arial" w:cs="Arial"/>
          <w:b/>
          <w:i/>
        </w:rPr>
        <w:t xml:space="preserve"> E </w:t>
      </w:r>
      <w:r w:rsidR="003533D9" w:rsidRPr="007712A7">
        <w:rPr>
          <w:rFonts w:ascii="Arial" w:eastAsia="Arial" w:hAnsi="Arial" w:cs="Arial"/>
          <w:b/>
          <w:i/>
        </w:rPr>
        <w:t xml:space="preserve">RISCHIO </w:t>
      </w:r>
      <w:r w:rsidR="000A1C0E" w:rsidRPr="007712A7">
        <w:rPr>
          <w:rFonts w:ascii="Arial" w:eastAsia="Arial" w:hAnsi="Arial" w:cs="Arial"/>
          <w:b/>
          <w:i/>
        </w:rPr>
        <w:t>“</w:t>
      </w:r>
      <w:r w:rsidR="003533D9" w:rsidRPr="007712A7">
        <w:rPr>
          <w:rFonts w:ascii="Arial" w:eastAsia="Arial" w:hAnsi="Arial" w:cs="Arial"/>
          <w:b/>
          <w:i/>
        </w:rPr>
        <w:t>NEVE</w:t>
      </w:r>
      <w:r w:rsidR="000A1C0E" w:rsidRPr="007712A7">
        <w:rPr>
          <w:rFonts w:ascii="Arial" w:eastAsia="Arial" w:hAnsi="Arial" w:cs="Arial"/>
          <w:b/>
          <w:i/>
        </w:rPr>
        <w:t>/GHIACCIO</w:t>
      </w:r>
      <w:r w:rsidR="003533D9" w:rsidRPr="007712A7">
        <w:rPr>
          <w:rFonts w:ascii="Arial" w:eastAsia="Arial" w:hAnsi="Arial" w:cs="Arial"/>
          <w:b/>
          <w:i/>
        </w:rPr>
        <w:t xml:space="preserve">” </w:t>
      </w:r>
      <w:r w:rsidRPr="007712A7">
        <w:rPr>
          <w:rFonts w:ascii="Arial" w:eastAsia="Arial" w:hAnsi="Arial" w:cs="Arial"/>
          <w:b/>
        </w:rPr>
        <w:t>TRA LE ORGANIZZAZIONI DI VOLONTARIATO E L’UNIONE DI COMUNI.</w:t>
      </w:r>
    </w:p>
    <w:p w:rsidR="00DA7251" w:rsidRPr="00E66D01" w:rsidRDefault="00DA72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781D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right"/>
        <w:rPr>
          <w:rFonts w:ascii="Arial" w:eastAsia="Arial" w:hAnsi="Arial" w:cs="Arial"/>
          <w:b/>
          <w:color w:val="000000"/>
        </w:rPr>
      </w:pPr>
      <w:bookmarkStart w:id="0" w:name="_GoBack"/>
      <w:r w:rsidRPr="00E66D01">
        <w:rPr>
          <w:rFonts w:ascii="Arial" w:eastAsia="Arial" w:hAnsi="Arial" w:cs="Arial"/>
          <w:b/>
          <w:color w:val="000000"/>
        </w:rPr>
        <w:t>Allegato</w:t>
      </w:r>
      <w:bookmarkEnd w:id="0"/>
      <w:r w:rsidRPr="00E66D01">
        <w:rPr>
          <w:rFonts w:ascii="Arial" w:eastAsia="Arial" w:hAnsi="Arial" w:cs="Arial"/>
          <w:b/>
          <w:color w:val="000000"/>
        </w:rPr>
        <w:t xml:space="preserve"> </w:t>
      </w:r>
      <w:r w:rsidR="00E91775" w:rsidRPr="00E66D01">
        <w:rPr>
          <w:rFonts w:ascii="Arial" w:eastAsia="Arial" w:hAnsi="Arial" w:cs="Arial"/>
          <w:b/>
          <w:color w:val="000000"/>
        </w:rPr>
        <w:t>B</w:t>
      </w:r>
    </w:p>
    <w:p w:rsidR="00DA7251" w:rsidRPr="00E66D01" w:rsidRDefault="00DA72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right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b/>
          <w:color w:val="000000"/>
        </w:rPr>
      </w:pPr>
      <w:r w:rsidRPr="00E66D01">
        <w:rPr>
          <w:rFonts w:ascii="Arial" w:eastAsia="Arial" w:hAnsi="Arial" w:cs="Arial"/>
          <w:b/>
          <w:color w:val="000000"/>
        </w:rPr>
        <w:t>OPERATIVITÀ E RISORSE STRATEGICHE</w:t>
      </w:r>
    </w:p>
    <w:p w:rsidR="00DA7251" w:rsidRPr="00E66D01" w:rsidRDefault="00DA72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715455" w:rsidRPr="00E66D01" w:rsidRDefault="00DA725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Il Sottoscritto____________________________________________________________ nato a __________________________________________ (____) il _________________, nelle sua qualità di Legale Rappresentante dell’Organizzazione di Volontariato denominata ________________________________________________________________________ Codice Fiscale _______________________ con sede legale in _____________________ (____) Via/Piazza __________________________________________________ n. _____ e sede operativa in _______________________________________________________ (____) Via/Piazza __________________________________________________ n. _____</w:t>
      </w:r>
    </w:p>
    <w:p w:rsidR="00715455" w:rsidRPr="00E66D01" w:rsidRDefault="007154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b/>
          <w:color w:val="000000"/>
        </w:rPr>
        <w:t>ai</w:t>
      </w:r>
      <w:proofErr w:type="gramEnd"/>
      <w:r w:rsidRPr="00E66D01">
        <w:rPr>
          <w:rFonts w:ascii="Arial" w:eastAsia="Arial" w:hAnsi="Arial" w:cs="Arial"/>
          <w:b/>
          <w:color w:val="000000"/>
        </w:rPr>
        <w:t xml:space="preserve"> sensi degli art. 46 e 47 del 445/2000, consapevole della responsabilità penale cui può andare incontro nel caso di affermazioni mendaci e delle relative sanzioni penali di cui all’art. 76 del DPR 445/2000,</w:t>
      </w:r>
    </w:p>
    <w:p w:rsidR="00DA7251" w:rsidRPr="00E66D01" w:rsidRDefault="00DA72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b/>
          <w:smallCaps/>
          <w:color w:val="000000"/>
        </w:rPr>
      </w:pPr>
    </w:p>
    <w:p w:rsidR="00715455" w:rsidRPr="00E66D01" w:rsidRDefault="00E917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b/>
          <w:smallCaps/>
          <w:color w:val="000000"/>
        </w:rPr>
      </w:pPr>
      <w:r w:rsidRPr="00E66D01">
        <w:rPr>
          <w:rFonts w:ascii="Arial" w:eastAsia="Arial" w:hAnsi="Arial" w:cs="Arial"/>
          <w:b/>
          <w:smallCaps/>
          <w:color w:val="000000"/>
        </w:rPr>
        <w:t>DICHIARA</w:t>
      </w:r>
    </w:p>
    <w:p w:rsidR="00DA7251" w:rsidRPr="00E66D01" w:rsidRDefault="00DA72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proofErr w:type="gramStart"/>
      <w:r w:rsidRPr="00E66D01">
        <w:rPr>
          <w:rFonts w:ascii="Arial" w:eastAsia="Arial" w:hAnsi="Arial" w:cs="Arial"/>
          <w:color w:val="000000"/>
        </w:rPr>
        <w:t>che</w:t>
      </w:r>
      <w:proofErr w:type="gramEnd"/>
      <w:r w:rsidRPr="00E66D01">
        <w:rPr>
          <w:rFonts w:ascii="Arial" w:eastAsia="Arial" w:hAnsi="Arial" w:cs="Arial"/>
          <w:color w:val="000000"/>
        </w:rPr>
        <w:t xml:space="preserve"> l’ODV denominata __________________________________________</w:t>
      </w:r>
      <w:r w:rsidR="00DA7251" w:rsidRPr="00E66D01">
        <w:rPr>
          <w:rFonts w:ascii="Arial" w:eastAsia="Arial" w:hAnsi="Arial" w:cs="Arial"/>
          <w:color w:val="000000"/>
        </w:rPr>
        <w:t>_______</w:t>
      </w:r>
      <w:r w:rsidRPr="00E66D01">
        <w:rPr>
          <w:rFonts w:ascii="Arial" w:eastAsia="Arial" w:hAnsi="Arial" w:cs="Arial"/>
          <w:color w:val="000000"/>
        </w:rPr>
        <w:t>__, con attive le seguenti Sezione/</w:t>
      </w:r>
      <w:r w:rsidR="00DA7251" w:rsidRPr="00E66D01">
        <w:rPr>
          <w:rFonts w:ascii="Arial" w:eastAsia="Arial" w:hAnsi="Arial" w:cs="Arial"/>
          <w:color w:val="000000"/>
        </w:rPr>
        <w:t>i</w:t>
      </w:r>
      <w:r w:rsidRPr="00E66D01">
        <w:rPr>
          <w:rFonts w:ascii="Arial" w:eastAsia="Arial" w:hAnsi="Arial" w:cs="Arial"/>
          <w:color w:val="000000"/>
        </w:rPr>
        <w:t xml:space="preserve"> operative:</w:t>
      </w: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______</w:t>
      </w:r>
      <w:r w:rsidR="00DA7251" w:rsidRPr="00E66D01">
        <w:rPr>
          <w:rFonts w:ascii="Arial" w:eastAsia="Arial" w:hAnsi="Arial" w:cs="Arial"/>
          <w:color w:val="000000"/>
        </w:rPr>
        <w:t>_</w:t>
      </w:r>
      <w:r w:rsidRPr="00E66D01">
        <w:rPr>
          <w:rFonts w:ascii="Arial" w:eastAsia="Arial" w:hAnsi="Arial" w:cs="Arial"/>
          <w:color w:val="000000"/>
        </w:rPr>
        <w:t>___________</w:t>
      </w:r>
      <w:r w:rsidR="00DA7251" w:rsidRPr="00E66D01">
        <w:rPr>
          <w:rFonts w:ascii="Arial" w:eastAsia="Arial" w:hAnsi="Arial" w:cs="Arial"/>
          <w:color w:val="000000"/>
        </w:rPr>
        <w:t>___________________________________________________</w:t>
      </w:r>
      <w:r w:rsidRPr="00E66D01">
        <w:rPr>
          <w:rFonts w:ascii="Arial" w:eastAsia="Arial" w:hAnsi="Arial" w:cs="Arial"/>
          <w:color w:val="000000"/>
        </w:rPr>
        <w:t xml:space="preserve">___ </w:t>
      </w:r>
    </w:p>
    <w:p w:rsidR="00715455" w:rsidRPr="00E66D01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______</w:t>
      </w:r>
      <w:r w:rsidR="00DA7251" w:rsidRPr="00E66D01">
        <w:rPr>
          <w:rFonts w:ascii="Arial" w:eastAsia="Arial" w:hAnsi="Arial" w:cs="Arial"/>
          <w:color w:val="000000"/>
        </w:rPr>
        <w:t>____________________________________________________</w:t>
      </w:r>
      <w:r w:rsidRPr="00E66D01">
        <w:rPr>
          <w:rFonts w:ascii="Arial" w:eastAsia="Arial" w:hAnsi="Arial" w:cs="Arial"/>
          <w:color w:val="000000"/>
        </w:rPr>
        <w:t xml:space="preserve">______________ </w:t>
      </w:r>
    </w:p>
    <w:p w:rsidR="00D22F3D" w:rsidRPr="00E66D01" w:rsidRDefault="00D22F3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715455" w:rsidRPr="007712A7" w:rsidRDefault="00E9177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</w:rPr>
        <w:t xml:space="preserve">Si impegna a garantire i seguenti servizi minimi relativi all’operatività, con i seguenti tempi di attivazione (per Tempo di Attivazione </w:t>
      </w:r>
      <w:r w:rsidR="00DA7251" w:rsidRPr="007712A7">
        <w:rPr>
          <w:rFonts w:ascii="Arial" w:eastAsia="Arial" w:hAnsi="Arial" w:cs="Arial"/>
        </w:rPr>
        <w:t>(</w:t>
      </w:r>
      <w:r w:rsidRPr="007712A7">
        <w:rPr>
          <w:rFonts w:ascii="Arial" w:eastAsia="Arial" w:hAnsi="Arial" w:cs="Arial"/>
        </w:rPr>
        <w:t>TA</w:t>
      </w:r>
      <w:r w:rsidR="00DA7251" w:rsidRPr="007712A7">
        <w:rPr>
          <w:rFonts w:ascii="Arial" w:eastAsia="Arial" w:hAnsi="Arial" w:cs="Arial"/>
        </w:rPr>
        <w:t>)</w:t>
      </w:r>
      <w:r w:rsidRPr="007712A7">
        <w:rPr>
          <w:rFonts w:ascii="Arial" w:eastAsia="Arial" w:hAnsi="Arial" w:cs="Arial"/>
        </w:rPr>
        <w:t xml:space="preserve"> si intende il tempo intercorso tra la chiamata e la disponibilità della squadra alla parte</w:t>
      </w:r>
      <w:r w:rsidR="00DA7251" w:rsidRPr="007712A7">
        <w:rPr>
          <w:rFonts w:ascii="Arial" w:eastAsia="Arial" w:hAnsi="Arial" w:cs="Arial"/>
        </w:rPr>
        <w:t>nza):</w:t>
      </w:r>
    </w:p>
    <w:p w:rsidR="00CD2945" w:rsidRPr="007712A7" w:rsidRDefault="00CD294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715455" w:rsidRPr="007712A7" w:rsidRDefault="00E91775" w:rsidP="000B59D2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firstLineChars="0"/>
        <w:jc w:val="both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  <w:b/>
        </w:rPr>
        <w:lastRenderedPageBreak/>
        <w:t>Reperibilità</w:t>
      </w:r>
      <w:r w:rsidRPr="007712A7">
        <w:rPr>
          <w:rFonts w:ascii="Arial" w:eastAsia="Arial" w:hAnsi="Arial" w:cs="Arial"/>
        </w:rPr>
        <w:t xml:space="preserve"> H24 per 365 giorni all’anno di</w:t>
      </w:r>
      <w:r w:rsidR="00CD2945" w:rsidRPr="007712A7">
        <w:rPr>
          <w:rFonts w:ascii="Arial" w:eastAsia="Arial" w:hAnsi="Arial" w:cs="Arial"/>
        </w:rPr>
        <w:t xml:space="preserve"> un (</w:t>
      </w:r>
      <w:r w:rsidRPr="007712A7">
        <w:rPr>
          <w:rFonts w:ascii="Arial" w:eastAsia="Arial" w:hAnsi="Arial" w:cs="Arial"/>
        </w:rPr>
        <w:t>1</w:t>
      </w:r>
      <w:r w:rsidR="00CD2945" w:rsidRPr="007712A7">
        <w:rPr>
          <w:rFonts w:ascii="Arial" w:eastAsia="Arial" w:hAnsi="Arial" w:cs="Arial"/>
        </w:rPr>
        <w:t>)</w:t>
      </w:r>
      <w:r w:rsidRPr="007712A7">
        <w:rPr>
          <w:rFonts w:ascii="Arial" w:eastAsia="Arial" w:hAnsi="Arial" w:cs="Arial"/>
        </w:rPr>
        <w:t xml:space="preserve"> </w:t>
      </w:r>
      <w:r w:rsidRPr="007712A7">
        <w:rPr>
          <w:rFonts w:ascii="Arial" w:eastAsia="Arial" w:hAnsi="Arial" w:cs="Arial"/>
          <w:b/>
        </w:rPr>
        <w:t>Referente</w:t>
      </w:r>
      <w:r w:rsidR="00CD2945" w:rsidRPr="007712A7">
        <w:rPr>
          <w:rFonts w:ascii="Arial" w:eastAsia="Arial" w:hAnsi="Arial" w:cs="Arial"/>
        </w:rPr>
        <w:t xml:space="preserve"> di Protezione </w:t>
      </w:r>
      <w:proofErr w:type="gramStart"/>
      <w:r w:rsidR="00CD2945" w:rsidRPr="007712A7">
        <w:rPr>
          <w:rFonts w:ascii="Arial" w:eastAsia="Arial" w:hAnsi="Arial" w:cs="Arial"/>
        </w:rPr>
        <w:t>Civile  dell’</w:t>
      </w:r>
      <w:r w:rsidRPr="007712A7">
        <w:rPr>
          <w:rFonts w:ascii="Arial" w:eastAsia="Arial" w:hAnsi="Arial" w:cs="Arial"/>
        </w:rPr>
        <w:t>ODV</w:t>
      </w:r>
      <w:proofErr w:type="gramEnd"/>
      <w:r w:rsidRPr="007712A7">
        <w:rPr>
          <w:rFonts w:ascii="Arial" w:eastAsia="Arial" w:hAnsi="Arial" w:cs="Arial"/>
        </w:rPr>
        <w:t xml:space="preserve"> che sarà anche membro del Coordinamento Operativo del Volontariato e Partec</w:t>
      </w:r>
      <w:r w:rsidR="005B437D" w:rsidRPr="007712A7">
        <w:rPr>
          <w:rFonts w:ascii="Arial" w:eastAsia="Arial" w:hAnsi="Arial" w:cs="Arial"/>
        </w:rPr>
        <w:t>iperà alle Relative Turnazioni;</w:t>
      </w:r>
    </w:p>
    <w:p w:rsidR="005B437D" w:rsidRPr="007712A7" w:rsidRDefault="005B437D" w:rsidP="005B437D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CD2945" w:rsidRPr="007712A7" w:rsidRDefault="00E91775" w:rsidP="000B59D2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firstLineChars="0"/>
        <w:jc w:val="both"/>
        <w:textDirection w:val="lrTb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  <w:b/>
        </w:rPr>
        <w:t xml:space="preserve">Prontezza operativa di </w:t>
      </w:r>
      <w:r w:rsidR="00CD2945" w:rsidRPr="007712A7">
        <w:rPr>
          <w:rFonts w:ascii="Arial" w:eastAsia="Arial" w:hAnsi="Arial" w:cs="Arial"/>
        </w:rPr>
        <w:t xml:space="preserve">almeno </w:t>
      </w:r>
      <w:r w:rsidR="00CD2945" w:rsidRPr="007712A7">
        <w:rPr>
          <w:rFonts w:ascii="Arial" w:eastAsia="Arial" w:hAnsi="Arial" w:cs="Arial"/>
          <w:b/>
        </w:rPr>
        <w:t>una (1) squadra</w:t>
      </w:r>
      <w:r w:rsidR="004202F2">
        <w:rPr>
          <w:rFonts w:ascii="Arial" w:eastAsia="Arial" w:hAnsi="Arial" w:cs="Arial"/>
          <w:b/>
        </w:rPr>
        <w:t xml:space="preserve"> di cui all’art. 10 co. 9 dello schema di Convenzione</w:t>
      </w:r>
      <w:r w:rsidRPr="007712A7">
        <w:rPr>
          <w:rFonts w:ascii="Arial" w:eastAsia="Arial" w:hAnsi="Arial" w:cs="Arial"/>
        </w:rPr>
        <w:t xml:space="preserve"> (composta da 2 o più persone ed un mezzo) </w:t>
      </w:r>
      <w:r w:rsidR="00CD2945" w:rsidRPr="007712A7">
        <w:rPr>
          <w:rFonts w:ascii="Arial" w:eastAsia="Arial" w:hAnsi="Arial" w:cs="Arial"/>
        </w:rPr>
        <w:t>reperibile</w:t>
      </w:r>
      <w:r w:rsidRPr="007712A7">
        <w:rPr>
          <w:rFonts w:ascii="Arial" w:eastAsia="Arial" w:hAnsi="Arial" w:cs="Arial"/>
        </w:rPr>
        <w:t xml:space="preserve"> H24 con tempo di attivazione</w:t>
      </w:r>
      <w:r w:rsidR="00CD2945" w:rsidRPr="007712A7">
        <w:rPr>
          <w:rFonts w:ascii="Arial" w:eastAsia="Arial" w:hAnsi="Arial" w:cs="Arial"/>
        </w:rPr>
        <w:t>:</w:t>
      </w:r>
    </w:p>
    <w:p w:rsidR="00CD2945" w:rsidRPr="007712A7" w:rsidRDefault="002D4098" w:rsidP="000B59D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textDirection w:val="lrTb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</w:rPr>
        <w:t xml:space="preserve">(TA) </w:t>
      </w:r>
      <w:proofErr w:type="spellStart"/>
      <w:r w:rsidRPr="007712A7">
        <w:rPr>
          <w:rFonts w:ascii="Arial" w:eastAsia="Arial" w:hAnsi="Arial" w:cs="Arial"/>
        </w:rPr>
        <w:t>max</w:t>
      </w:r>
      <w:proofErr w:type="spellEnd"/>
      <w:r w:rsidR="00CD2945" w:rsidRPr="007712A7">
        <w:rPr>
          <w:rFonts w:ascii="Arial" w:eastAsia="Arial" w:hAnsi="Arial" w:cs="Arial"/>
        </w:rPr>
        <w:t xml:space="preserve"> di 15 minuti in caso di avvenuta emissione di Allerta codice rosso;</w:t>
      </w:r>
    </w:p>
    <w:p w:rsidR="00CD2945" w:rsidRPr="007712A7" w:rsidRDefault="002D4098" w:rsidP="000B59D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textDirection w:val="lrTb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</w:rPr>
        <w:t xml:space="preserve">(TA) </w:t>
      </w:r>
      <w:proofErr w:type="spellStart"/>
      <w:r w:rsidRPr="007712A7">
        <w:rPr>
          <w:rFonts w:ascii="Arial" w:eastAsia="Arial" w:hAnsi="Arial" w:cs="Arial"/>
        </w:rPr>
        <w:t>max</w:t>
      </w:r>
      <w:proofErr w:type="spellEnd"/>
      <w:r w:rsidR="00CD2945" w:rsidRPr="007712A7">
        <w:rPr>
          <w:rFonts w:ascii="Arial" w:eastAsia="Arial" w:hAnsi="Arial" w:cs="Arial"/>
        </w:rPr>
        <w:t xml:space="preserve"> di 30 minuti in caso di </w:t>
      </w:r>
      <w:proofErr w:type="spellStart"/>
      <w:r w:rsidR="00CD2945" w:rsidRPr="007712A7">
        <w:rPr>
          <w:rFonts w:ascii="Arial" w:eastAsia="Arial" w:hAnsi="Arial" w:cs="Arial"/>
        </w:rPr>
        <w:t>Alllerta</w:t>
      </w:r>
      <w:proofErr w:type="spellEnd"/>
      <w:r w:rsidR="00CD2945" w:rsidRPr="007712A7">
        <w:rPr>
          <w:rFonts w:ascii="Arial" w:eastAsia="Arial" w:hAnsi="Arial" w:cs="Arial"/>
        </w:rPr>
        <w:t xml:space="preserve"> codice Arancio;</w:t>
      </w:r>
    </w:p>
    <w:p w:rsidR="000B59D2" w:rsidRPr="007712A7" w:rsidRDefault="002D4098" w:rsidP="000B59D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textDirection w:val="lrTb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</w:rPr>
        <w:t xml:space="preserve">(TA) </w:t>
      </w:r>
      <w:proofErr w:type="spellStart"/>
      <w:r w:rsidRPr="007712A7">
        <w:rPr>
          <w:rFonts w:ascii="Arial" w:eastAsia="Arial" w:hAnsi="Arial" w:cs="Arial"/>
        </w:rPr>
        <w:t>max</w:t>
      </w:r>
      <w:proofErr w:type="spellEnd"/>
      <w:r w:rsidR="00CD2945" w:rsidRPr="007712A7">
        <w:rPr>
          <w:rFonts w:ascii="Arial" w:eastAsia="Arial" w:hAnsi="Arial" w:cs="Arial"/>
        </w:rPr>
        <w:t xml:space="preserve"> di 60 minuti in caso di Allerta codice Giallo</w:t>
      </w:r>
      <w:r w:rsidR="009A4EAA" w:rsidRPr="007712A7">
        <w:rPr>
          <w:rFonts w:ascii="Arial" w:eastAsia="Arial" w:hAnsi="Arial" w:cs="Arial"/>
        </w:rPr>
        <w:t>;</w:t>
      </w:r>
    </w:p>
    <w:p w:rsidR="00715455" w:rsidRPr="007712A7" w:rsidRDefault="00E91775" w:rsidP="000B59D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textDirection w:val="lrTb"/>
        <w:rPr>
          <w:rFonts w:ascii="Arial" w:eastAsia="Arial" w:hAnsi="Arial" w:cs="Arial"/>
        </w:rPr>
      </w:pPr>
      <w:proofErr w:type="gramStart"/>
      <w:r w:rsidRPr="007712A7">
        <w:rPr>
          <w:rFonts w:ascii="Arial" w:eastAsia="Arial" w:hAnsi="Arial" w:cs="Arial"/>
        </w:rPr>
        <w:t>da</w:t>
      </w:r>
      <w:proofErr w:type="gramEnd"/>
      <w:r w:rsidRPr="007712A7">
        <w:rPr>
          <w:rFonts w:ascii="Arial" w:eastAsia="Arial" w:hAnsi="Arial" w:cs="Arial"/>
        </w:rPr>
        <w:t xml:space="preserve"> inserire in una turnazione di pronto intervento stabilita dalla U.C. al fine di garantire per  365 giorni all’anno la prontezza operativa minima di n. 2 squadre tra tutte le associazioni aderenti alla convenzione</w:t>
      </w:r>
      <w:r w:rsidR="008F5901" w:rsidRPr="007712A7">
        <w:rPr>
          <w:rFonts w:ascii="Arial" w:eastAsia="Arial" w:hAnsi="Arial" w:cs="Arial"/>
        </w:rPr>
        <w:t>;</w:t>
      </w:r>
    </w:p>
    <w:p w:rsidR="00051568" w:rsidRPr="007712A7" w:rsidRDefault="00051568" w:rsidP="00CD2945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</w:p>
    <w:p w:rsidR="00051568" w:rsidRPr="007712A7" w:rsidRDefault="00051568" w:rsidP="00CD2945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</w:rPr>
        <w:t>In caso di Normalità codice Verde il (TA) max. sarà concordato con l’Ente Attivante in funzione delle necessità.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9A4EAA" w:rsidRPr="00E66D01" w:rsidRDefault="00E91775" w:rsidP="000B59D2">
      <w:pPr>
        <w:pStyle w:val="Paragrafoelenco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firstLineChars="0"/>
        <w:jc w:val="both"/>
        <w:textDirection w:val="lrTb"/>
        <w:rPr>
          <w:rFonts w:ascii="Arial" w:eastAsia="Arial" w:hAnsi="Arial" w:cs="Arial"/>
        </w:rPr>
      </w:pPr>
      <w:r w:rsidRPr="00E66D01">
        <w:rPr>
          <w:rFonts w:ascii="Arial" w:eastAsia="Arial" w:hAnsi="Arial" w:cs="Arial"/>
          <w:color w:val="000000"/>
        </w:rPr>
        <w:t>Inoltre la ODV garantirà</w:t>
      </w:r>
      <w:r w:rsidR="00051568" w:rsidRPr="00E66D01">
        <w:rPr>
          <w:rFonts w:ascii="Arial" w:eastAsia="Arial" w:hAnsi="Arial" w:cs="Arial"/>
          <w:color w:val="000000"/>
        </w:rPr>
        <w:t>,</w:t>
      </w:r>
      <w:r w:rsidRPr="00E66D01">
        <w:rPr>
          <w:rFonts w:ascii="Arial" w:eastAsia="Arial" w:hAnsi="Arial" w:cs="Arial"/>
          <w:color w:val="000000"/>
        </w:rPr>
        <w:t xml:space="preserve"> in riferimento a quanto in oggetto</w:t>
      </w:r>
      <w:r w:rsidR="004202F2">
        <w:rPr>
          <w:rFonts w:ascii="Arial" w:eastAsia="Arial" w:hAnsi="Arial" w:cs="Arial"/>
          <w:color w:val="000000"/>
        </w:rPr>
        <w:t>, e in base all’</w:t>
      </w:r>
      <w:r w:rsidR="004202F2" w:rsidRPr="004202F2">
        <w:rPr>
          <w:rFonts w:ascii="Arial" w:eastAsia="Arial" w:hAnsi="Arial" w:cs="Arial"/>
          <w:b/>
          <w:color w:val="000000"/>
        </w:rPr>
        <w:t>art. 10 co. 11 e 12 dello schema di Convenzione</w:t>
      </w:r>
      <w:r w:rsidR="00051568" w:rsidRPr="00E66D01">
        <w:rPr>
          <w:rFonts w:ascii="Arial" w:eastAsia="Arial" w:hAnsi="Arial" w:cs="Arial"/>
          <w:color w:val="000000"/>
        </w:rPr>
        <w:t>,</w:t>
      </w:r>
      <w:r w:rsidRPr="00E66D01">
        <w:rPr>
          <w:rFonts w:ascii="Arial" w:eastAsia="Arial" w:hAnsi="Arial" w:cs="Arial"/>
          <w:color w:val="000000"/>
        </w:rPr>
        <w:t xml:space="preserve"> </w:t>
      </w:r>
      <w:r w:rsidR="00051568" w:rsidRPr="00E66D01">
        <w:rPr>
          <w:rFonts w:ascii="Arial" w:eastAsia="Arial" w:hAnsi="Arial" w:cs="Arial"/>
          <w:b/>
        </w:rPr>
        <w:t>l’eventuale attivazione</w:t>
      </w:r>
      <w:r w:rsidR="00051568" w:rsidRPr="00E66D01">
        <w:rPr>
          <w:rFonts w:ascii="Arial" w:eastAsia="Arial" w:hAnsi="Arial" w:cs="Arial"/>
        </w:rPr>
        <w:t xml:space="preserve"> della</w:t>
      </w:r>
      <w:r w:rsidR="007712A7">
        <w:rPr>
          <w:rFonts w:ascii="Arial" w:eastAsia="Arial" w:hAnsi="Arial" w:cs="Arial"/>
        </w:rPr>
        <w:t xml:space="preserve"> (</w:t>
      </w:r>
      <w:r w:rsidR="007712A7" w:rsidRPr="007712A7">
        <w:rPr>
          <w:rFonts w:ascii="Arial" w:eastAsia="Arial" w:hAnsi="Arial" w:cs="Arial"/>
          <w:u w:val="single"/>
        </w:rPr>
        <w:t>da barrare</w:t>
      </w:r>
      <w:r w:rsidR="007712A7">
        <w:rPr>
          <w:rFonts w:ascii="Arial" w:eastAsia="Arial" w:hAnsi="Arial" w:cs="Arial"/>
        </w:rPr>
        <w:t>)</w:t>
      </w:r>
      <w:r w:rsidR="009A4EAA" w:rsidRPr="00E66D01">
        <w:rPr>
          <w:rFonts w:ascii="Arial" w:eastAsia="Arial" w:hAnsi="Arial" w:cs="Arial"/>
        </w:rPr>
        <w:t>:</w:t>
      </w:r>
    </w:p>
    <w:p w:rsidR="000B59D2" w:rsidRPr="007712A7" w:rsidRDefault="00051568" w:rsidP="007712A7">
      <w:pPr>
        <w:pStyle w:val="Paragrafoelenco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</w:rPr>
      </w:pPr>
      <w:proofErr w:type="gramStart"/>
      <w:r w:rsidRPr="007712A7">
        <w:rPr>
          <w:rFonts w:ascii="Arial" w:eastAsia="Arial" w:hAnsi="Arial" w:cs="Arial"/>
          <w:b/>
        </w:rPr>
        <w:t>seconda</w:t>
      </w:r>
      <w:proofErr w:type="gramEnd"/>
      <w:r w:rsidRPr="007712A7">
        <w:rPr>
          <w:rFonts w:ascii="Arial" w:eastAsia="Arial" w:hAnsi="Arial" w:cs="Arial"/>
          <w:b/>
        </w:rPr>
        <w:t xml:space="preserve"> (2°) squadra</w:t>
      </w:r>
      <w:r w:rsidR="009A4EAA" w:rsidRPr="007712A7">
        <w:rPr>
          <w:rFonts w:ascii="Arial" w:eastAsia="Arial" w:hAnsi="Arial" w:cs="Arial"/>
        </w:rPr>
        <w:t>,</w:t>
      </w:r>
      <w:r w:rsidRPr="007712A7">
        <w:rPr>
          <w:rFonts w:ascii="Arial" w:eastAsia="Arial" w:hAnsi="Arial" w:cs="Arial"/>
        </w:rPr>
        <w:t xml:space="preserve"> reperibile H24</w:t>
      </w:r>
      <w:r w:rsidR="009A4EAA" w:rsidRPr="007712A7">
        <w:rPr>
          <w:rFonts w:ascii="Arial" w:eastAsia="Arial" w:hAnsi="Arial" w:cs="Arial"/>
        </w:rPr>
        <w:t>,</w:t>
      </w:r>
      <w:r w:rsidRPr="007712A7">
        <w:rPr>
          <w:rFonts w:ascii="Arial" w:eastAsia="Arial" w:hAnsi="Arial" w:cs="Arial"/>
        </w:rPr>
        <w:t xml:space="preserve"> con</w:t>
      </w:r>
    </w:p>
    <w:p w:rsidR="00051568" w:rsidRPr="007712A7" w:rsidRDefault="00051568" w:rsidP="000B5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jc w:val="both"/>
        <w:textDirection w:val="lrTb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</w:rPr>
        <w:t xml:space="preserve">(TA) </w:t>
      </w:r>
      <w:proofErr w:type="spellStart"/>
      <w:r w:rsidR="002D4098" w:rsidRPr="007712A7">
        <w:rPr>
          <w:rFonts w:ascii="Arial" w:eastAsia="Arial" w:hAnsi="Arial" w:cs="Arial"/>
        </w:rPr>
        <w:t>max</w:t>
      </w:r>
      <w:proofErr w:type="spellEnd"/>
      <w:r w:rsidRPr="007712A7">
        <w:rPr>
          <w:rFonts w:ascii="Arial" w:eastAsia="Arial" w:hAnsi="Arial" w:cs="Arial"/>
        </w:rPr>
        <w:t xml:space="preserve"> di 30 minuti in caso di </w:t>
      </w:r>
      <w:proofErr w:type="spellStart"/>
      <w:r w:rsidRPr="007712A7">
        <w:rPr>
          <w:rFonts w:ascii="Arial" w:eastAsia="Arial" w:hAnsi="Arial" w:cs="Arial"/>
        </w:rPr>
        <w:t>Alllerta</w:t>
      </w:r>
      <w:proofErr w:type="spellEnd"/>
      <w:r w:rsidRPr="007712A7">
        <w:rPr>
          <w:rFonts w:ascii="Arial" w:eastAsia="Arial" w:hAnsi="Arial" w:cs="Arial"/>
        </w:rPr>
        <w:t xml:space="preserve"> codice Rosso;</w:t>
      </w:r>
    </w:p>
    <w:p w:rsidR="00051568" w:rsidRPr="007712A7" w:rsidRDefault="00051568" w:rsidP="000B59D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textDirection w:val="lrTb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</w:rPr>
        <w:t xml:space="preserve">(TA) </w:t>
      </w:r>
      <w:proofErr w:type="spellStart"/>
      <w:r w:rsidRPr="007712A7">
        <w:rPr>
          <w:rFonts w:ascii="Arial" w:eastAsia="Arial" w:hAnsi="Arial" w:cs="Arial"/>
        </w:rPr>
        <w:t>max</w:t>
      </w:r>
      <w:proofErr w:type="spellEnd"/>
      <w:r w:rsidRPr="007712A7">
        <w:rPr>
          <w:rFonts w:ascii="Arial" w:eastAsia="Arial" w:hAnsi="Arial" w:cs="Arial"/>
        </w:rPr>
        <w:t xml:space="preserve"> di 45 minuti in caso di avvenuta emissione di allerta codice Arancio;</w:t>
      </w:r>
    </w:p>
    <w:p w:rsidR="000B59D2" w:rsidRPr="007712A7" w:rsidRDefault="00051568" w:rsidP="000B59D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textDirection w:val="lrTb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</w:rPr>
        <w:t xml:space="preserve">(TA) </w:t>
      </w:r>
      <w:proofErr w:type="spellStart"/>
      <w:r w:rsidRPr="007712A7">
        <w:rPr>
          <w:rFonts w:ascii="Arial" w:eastAsia="Arial" w:hAnsi="Arial" w:cs="Arial"/>
        </w:rPr>
        <w:t>max</w:t>
      </w:r>
      <w:proofErr w:type="spellEnd"/>
      <w:r w:rsidRPr="007712A7">
        <w:rPr>
          <w:rFonts w:ascii="Arial" w:eastAsia="Arial" w:hAnsi="Arial" w:cs="Arial"/>
        </w:rPr>
        <w:t xml:space="preserve"> di 90 minuti in caso di Allerta Codice Giallo</w:t>
      </w:r>
      <w:r w:rsidR="009A4EAA" w:rsidRPr="007712A7">
        <w:rPr>
          <w:rFonts w:ascii="Arial" w:eastAsia="Arial" w:hAnsi="Arial" w:cs="Arial"/>
        </w:rPr>
        <w:t>;</w:t>
      </w:r>
    </w:p>
    <w:p w:rsidR="00715455" w:rsidRPr="007712A7" w:rsidRDefault="00051568" w:rsidP="000B59D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textDirection w:val="lrTb"/>
        <w:rPr>
          <w:rFonts w:ascii="Arial" w:eastAsia="Arial" w:hAnsi="Arial" w:cs="Arial"/>
        </w:rPr>
      </w:pPr>
      <w:proofErr w:type="gramStart"/>
      <w:r w:rsidRPr="007712A7">
        <w:rPr>
          <w:rFonts w:ascii="Arial" w:eastAsia="Arial" w:hAnsi="Arial" w:cs="Arial"/>
        </w:rPr>
        <w:t>dalla</w:t>
      </w:r>
      <w:proofErr w:type="gramEnd"/>
      <w:r w:rsidRPr="007712A7">
        <w:rPr>
          <w:rFonts w:ascii="Arial" w:eastAsia="Arial" w:hAnsi="Arial" w:cs="Arial"/>
        </w:rPr>
        <w:t xml:space="preserve"> attivazione della prima (1°) squadra, come dichiarato dal Legale Rappresentante in fase di Manifestazione di Interesse nell’</w:t>
      </w:r>
      <w:r w:rsidR="00D111EC" w:rsidRPr="00B56619">
        <w:rPr>
          <w:rFonts w:ascii="Arial" w:hAnsi="Arial" w:cs="Arial"/>
          <w:szCs w:val="24"/>
        </w:rPr>
        <w:t>03_ALLEGATO B_2025</w:t>
      </w:r>
      <w:r w:rsidRPr="007712A7">
        <w:rPr>
          <w:rFonts w:ascii="Arial" w:eastAsia="Arial" w:hAnsi="Arial" w:cs="Arial"/>
        </w:rPr>
        <w:t xml:space="preserve"> “Operatività”</w:t>
      </w:r>
      <w:r w:rsidR="008F5901" w:rsidRPr="007712A7">
        <w:rPr>
          <w:rFonts w:ascii="Arial" w:eastAsia="Arial" w:hAnsi="Arial" w:cs="Arial"/>
        </w:rPr>
        <w:t>;</w:t>
      </w:r>
    </w:p>
    <w:p w:rsidR="005B437D" w:rsidRPr="00E66D01" w:rsidRDefault="005B437D" w:rsidP="000515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FF0000"/>
        </w:rPr>
      </w:pPr>
    </w:p>
    <w:p w:rsidR="009A4EAA" w:rsidRPr="007712A7" w:rsidRDefault="009A4EAA" w:rsidP="007712A7">
      <w:pPr>
        <w:pStyle w:val="Paragrafoelenco"/>
        <w:widowControl w:val="0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jc w:val="both"/>
        <w:textDirection w:val="lrTb"/>
        <w:rPr>
          <w:rFonts w:ascii="Arial" w:eastAsia="Arial" w:hAnsi="Arial" w:cs="Arial"/>
        </w:rPr>
      </w:pPr>
      <w:proofErr w:type="gramStart"/>
      <w:r w:rsidRPr="007712A7">
        <w:rPr>
          <w:rFonts w:ascii="Arial" w:eastAsia="Arial" w:hAnsi="Arial" w:cs="Arial"/>
          <w:b/>
        </w:rPr>
        <w:t>terza</w:t>
      </w:r>
      <w:proofErr w:type="gramEnd"/>
      <w:r w:rsidRPr="007712A7">
        <w:rPr>
          <w:rFonts w:ascii="Arial" w:eastAsia="Arial" w:hAnsi="Arial" w:cs="Arial"/>
          <w:b/>
        </w:rPr>
        <w:t xml:space="preserve"> (3°) squadra</w:t>
      </w:r>
      <w:r w:rsidR="00AB40D3" w:rsidRPr="007712A7">
        <w:rPr>
          <w:rFonts w:ascii="Arial" w:eastAsia="Arial" w:hAnsi="Arial" w:cs="Arial"/>
        </w:rPr>
        <w:t>,</w:t>
      </w:r>
      <w:r w:rsidRPr="007712A7">
        <w:rPr>
          <w:rFonts w:ascii="Arial" w:eastAsia="Arial" w:hAnsi="Arial" w:cs="Arial"/>
        </w:rPr>
        <w:t xml:space="preserve"> reperibile H24 </w:t>
      </w:r>
      <w:r w:rsidR="00AB40D3" w:rsidRPr="007712A7">
        <w:rPr>
          <w:rFonts w:ascii="Arial" w:eastAsia="Arial" w:hAnsi="Arial" w:cs="Arial"/>
        </w:rPr>
        <w:t>con</w:t>
      </w:r>
    </w:p>
    <w:p w:rsidR="009A4EAA" w:rsidRPr="007712A7" w:rsidRDefault="009A4EAA" w:rsidP="000B59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720" w:firstLineChars="0" w:firstLine="0"/>
        <w:jc w:val="both"/>
        <w:textDirection w:val="lrTb"/>
        <w:rPr>
          <w:rFonts w:ascii="Arial" w:eastAsia="Arial" w:hAnsi="Arial" w:cs="Arial"/>
        </w:rPr>
      </w:pPr>
      <w:r w:rsidRPr="007712A7">
        <w:rPr>
          <w:rFonts w:ascii="Arial" w:eastAsia="Arial" w:hAnsi="Arial" w:cs="Arial"/>
        </w:rPr>
        <w:t xml:space="preserve">(TA) </w:t>
      </w:r>
      <w:proofErr w:type="spellStart"/>
      <w:r w:rsidRPr="007712A7">
        <w:rPr>
          <w:rFonts w:ascii="Arial" w:eastAsia="Arial" w:hAnsi="Arial" w:cs="Arial"/>
        </w:rPr>
        <w:t>min</w:t>
      </w:r>
      <w:proofErr w:type="spellEnd"/>
      <w:r w:rsidRPr="007712A7">
        <w:rPr>
          <w:rFonts w:ascii="Arial" w:eastAsia="Arial" w:hAnsi="Arial" w:cs="Arial"/>
        </w:rPr>
        <w:t xml:space="preserve"> di 120 minuti dall’attivazione della prima (1°) squadra, come dichiarato dal Legale Rappresentante nell’</w:t>
      </w:r>
      <w:r w:rsidR="00D111EC" w:rsidRPr="00B56619">
        <w:rPr>
          <w:rFonts w:ascii="Arial" w:hAnsi="Arial" w:cs="Arial"/>
        </w:rPr>
        <w:t>03_ALLEGATO B_2025</w:t>
      </w:r>
      <w:r w:rsidRPr="007712A7">
        <w:rPr>
          <w:rFonts w:ascii="Arial" w:eastAsia="Arial" w:hAnsi="Arial" w:cs="Arial"/>
        </w:rPr>
        <w:t xml:space="preserve"> “Operatività”.</w:t>
      </w:r>
    </w:p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033545" w:rsidRDefault="00E91775" w:rsidP="000B59D2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left="0" w:firstLineChars="0" w:hanging="2"/>
        <w:jc w:val="both"/>
        <w:rPr>
          <w:rFonts w:ascii="Arial" w:eastAsia="Arial" w:hAnsi="Arial" w:cs="Arial"/>
          <w:color w:val="000000"/>
        </w:rPr>
      </w:pPr>
      <w:r w:rsidRPr="000B59D2">
        <w:rPr>
          <w:rFonts w:ascii="Arial" w:eastAsia="Arial" w:hAnsi="Arial" w:cs="Arial"/>
          <w:color w:val="000000"/>
        </w:rPr>
        <w:t xml:space="preserve">L’associazione inoltre mette a disposizione per quanto in oggetto </w:t>
      </w:r>
      <w:r w:rsidRPr="000B59D2">
        <w:rPr>
          <w:rFonts w:ascii="Arial" w:eastAsia="Arial" w:hAnsi="Arial" w:cs="Arial"/>
          <w:b/>
          <w:color w:val="000000"/>
        </w:rPr>
        <w:t>le seguenti risorse strategiche</w:t>
      </w:r>
      <w:r w:rsidRPr="000B59D2">
        <w:rPr>
          <w:rFonts w:ascii="Arial" w:eastAsia="Arial" w:hAnsi="Arial" w:cs="Arial"/>
          <w:color w:val="000000"/>
        </w:rPr>
        <w:t xml:space="preserve"> che risultano in prontezza operativa ed in efficienza </w:t>
      </w:r>
      <w:r w:rsidR="002D4098" w:rsidRPr="000B59D2">
        <w:rPr>
          <w:rFonts w:ascii="Arial" w:eastAsia="Arial" w:hAnsi="Arial" w:cs="Arial"/>
          <w:color w:val="000000"/>
        </w:rPr>
        <w:t>[</w:t>
      </w:r>
      <w:r w:rsidRPr="000B59D2">
        <w:rPr>
          <w:rFonts w:ascii="Arial" w:eastAsia="Arial" w:hAnsi="Arial" w:cs="Arial"/>
          <w:color w:val="000000"/>
        </w:rPr>
        <w:t>(TA</w:t>
      </w:r>
      <w:r w:rsidR="002D4098" w:rsidRPr="000B59D2">
        <w:rPr>
          <w:rFonts w:ascii="Arial" w:eastAsia="Arial" w:hAnsi="Arial" w:cs="Arial"/>
          <w:color w:val="000000"/>
        </w:rPr>
        <w:t xml:space="preserve">) </w:t>
      </w:r>
      <w:proofErr w:type="spellStart"/>
      <w:r w:rsidR="002D4098" w:rsidRPr="000B59D2">
        <w:rPr>
          <w:rFonts w:ascii="Arial" w:eastAsia="Arial" w:hAnsi="Arial" w:cs="Arial"/>
          <w:color w:val="000000"/>
        </w:rPr>
        <w:t>max</w:t>
      </w:r>
      <w:proofErr w:type="spellEnd"/>
      <w:r w:rsidR="002D4098" w:rsidRPr="000B59D2">
        <w:rPr>
          <w:rFonts w:ascii="Arial" w:eastAsia="Arial" w:hAnsi="Arial" w:cs="Arial"/>
          <w:color w:val="000000"/>
        </w:rPr>
        <w:t xml:space="preserve"> non superiore a 90’]</w:t>
      </w:r>
      <w:r w:rsidRPr="000B59D2">
        <w:rPr>
          <w:rFonts w:ascii="Arial" w:eastAsia="Arial" w:hAnsi="Arial" w:cs="Arial"/>
          <w:color w:val="000000"/>
        </w:rPr>
        <w:t>, che sono censite nell’Archivio SOUP</w:t>
      </w:r>
      <w:r w:rsidR="002D4098" w:rsidRPr="000B59D2">
        <w:rPr>
          <w:rFonts w:ascii="Arial" w:eastAsia="Arial" w:hAnsi="Arial" w:cs="Arial"/>
          <w:color w:val="000000"/>
        </w:rPr>
        <w:t>-</w:t>
      </w:r>
      <w:r w:rsidRPr="000B59D2">
        <w:rPr>
          <w:rFonts w:ascii="Arial" w:eastAsia="Arial" w:hAnsi="Arial" w:cs="Arial"/>
          <w:color w:val="000000"/>
        </w:rPr>
        <w:t xml:space="preserve">RT della Regione Toscana e che sono fisicamente distaccate presso </w:t>
      </w:r>
      <w:r w:rsidRPr="000B59D2">
        <w:rPr>
          <w:rFonts w:ascii="Arial" w:eastAsia="Arial" w:hAnsi="Arial" w:cs="Arial"/>
        </w:rPr>
        <w:t>la propria sede o una delle proprie sezioni presenti nel territorio della Unione di Comuni  (</w:t>
      </w:r>
      <w:r w:rsidRPr="000B59D2">
        <w:rPr>
          <w:rFonts w:ascii="Arial" w:eastAsia="Arial" w:hAnsi="Arial" w:cs="Arial"/>
          <w:b/>
        </w:rPr>
        <w:t>non sono ammesse risorse fuori territorio</w:t>
      </w:r>
      <w:r w:rsidRPr="000B59D2">
        <w:rPr>
          <w:rFonts w:ascii="Arial" w:eastAsia="Arial" w:hAnsi="Arial" w:cs="Arial"/>
        </w:rPr>
        <w:t>)</w:t>
      </w:r>
      <w:r w:rsidR="003C2561" w:rsidRPr="000B59D2">
        <w:rPr>
          <w:rFonts w:ascii="Arial" w:eastAsia="Arial" w:hAnsi="Arial" w:cs="Arial"/>
        </w:rPr>
        <w:t xml:space="preserve"> e ogni voce corrisponde ad una risorsa (Ad esempio: nel caso di disponibilità di 3 tende pneumatiche o altra tipologia l’U.C. valuterà tale risorsa </w:t>
      </w:r>
      <w:proofErr w:type="spellStart"/>
      <w:r w:rsidR="003C2561" w:rsidRPr="000B59D2">
        <w:rPr>
          <w:rFonts w:ascii="Arial" w:eastAsia="Arial" w:hAnsi="Arial" w:cs="Arial"/>
        </w:rPr>
        <w:t>attrobuendola</w:t>
      </w:r>
      <w:proofErr w:type="spellEnd"/>
      <w:r w:rsidR="003C2561" w:rsidRPr="000B59D2">
        <w:rPr>
          <w:rFonts w:ascii="Arial" w:eastAsia="Arial" w:hAnsi="Arial" w:cs="Arial"/>
        </w:rPr>
        <w:t xml:space="preserve"> come punteggio pari a 1)</w:t>
      </w:r>
      <w:r w:rsidR="00033545" w:rsidRPr="000B59D2">
        <w:rPr>
          <w:rFonts w:ascii="Arial" w:eastAsia="Arial" w:hAnsi="Arial" w:cs="Arial"/>
          <w:color w:val="000000"/>
        </w:rPr>
        <w:t>:</w:t>
      </w:r>
    </w:p>
    <w:p w:rsidR="00102C80" w:rsidRPr="000B59D2" w:rsidRDefault="00102C80" w:rsidP="000B59D2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left="0" w:firstLineChars="0" w:hanging="2"/>
        <w:jc w:val="both"/>
        <w:rPr>
          <w:rFonts w:ascii="Arial" w:eastAsia="Arial" w:hAnsi="Arial" w:cs="Arial"/>
          <w:color w:val="000000"/>
        </w:rPr>
      </w:pPr>
    </w:p>
    <w:tbl>
      <w:tblPr>
        <w:tblW w:w="9634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3828"/>
        <w:gridCol w:w="3969"/>
        <w:gridCol w:w="1275"/>
      </w:tblGrid>
      <w:tr w:rsidR="00B55E6E" w:rsidRPr="007C7BF2" w:rsidTr="000D770A">
        <w:trPr>
          <w:trHeight w:hRule="exact" w:val="56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E91775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66D01">
              <w:rPr>
                <w:rFonts w:ascii="Arial" w:eastAsia="Arial" w:hAnsi="Arial" w:cs="Arial"/>
                <w:color w:val="000000"/>
              </w:rPr>
              <w:lastRenderedPageBreak/>
              <w:t xml:space="preserve"> </w:t>
            </w:r>
            <w:r w:rsidR="00B55E6E" w:rsidRPr="007C7BF2">
              <w:rPr>
                <w:rFonts w:ascii="Arial" w:eastAsia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RISORSE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5E6E">
              <w:rPr>
                <w:rFonts w:ascii="Arial" w:eastAsia="Arial" w:hAnsi="Arial" w:cs="Arial"/>
                <w:b/>
                <w:sz w:val="20"/>
                <w:szCs w:val="20"/>
              </w:rPr>
              <w:t>TIPOLOGIA/MARCA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/TARGA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QUANTITÀ</w:t>
            </w:r>
          </w:p>
        </w:tc>
      </w:tr>
      <w:tr w:rsidR="00B55E6E" w:rsidRPr="007C7BF2" w:rsidTr="000D770A">
        <w:trPr>
          <w:trHeight w:val="851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TENDA PNEUMATICA O ALTRA TIPOLOGIA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B55E6E" w:rsidRPr="007C7BF2" w:rsidTr="000D770A">
        <w:trPr>
          <w:trHeight w:val="851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RIMORCHIO / CARRELLO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B55E6E" w:rsidRPr="007C7BF2" w:rsidTr="000D770A">
        <w:trPr>
          <w:trHeight w:val="851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AUTOCARRO 4X4 / CAMION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B55E6E" w:rsidRPr="007C7BF2" w:rsidTr="000D770A">
        <w:trPr>
          <w:trHeight w:val="851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AUMBULANZA 4X4</w:t>
            </w:r>
          </w:p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FUORI STRADA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B55E6E" w:rsidRPr="007C7BF2" w:rsidTr="000D770A">
        <w:trPr>
          <w:trHeight w:val="851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GENERATORE PORTATILE E/O SCARRABILE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B55E6E" w:rsidRPr="007C7BF2" w:rsidTr="000D770A">
        <w:trPr>
          <w:trHeight w:val="851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POMPA / MOTOPOMPA / IDROVORA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B55E6E" w:rsidRPr="007C7BF2" w:rsidTr="000D770A">
        <w:trPr>
          <w:trHeight w:val="851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CARRELLO LOGISTICO P.C. (CON DOTAZIONI) / MEZZO SUPPORTO LOGISTICO ATTREZZATO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B55E6E" w:rsidRPr="007C7BF2" w:rsidTr="000D770A">
        <w:trPr>
          <w:trHeight w:val="8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CUCINA DA CAMPO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B55E6E" w:rsidRPr="007C7BF2" w:rsidTr="000D770A">
        <w:trPr>
          <w:trHeight w:val="8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TORRE FARO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  <w:tr w:rsidR="00B55E6E" w:rsidRPr="007C7BF2" w:rsidTr="000D770A">
        <w:trPr>
          <w:trHeight w:val="8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7BF2">
              <w:rPr>
                <w:rFonts w:ascii="Arial" w:eastAsia="Arial" w:hAnsi="Arial" w:cs="Arial"/>
                <w:b/>
                <w:sz w:val="20"/>
                <w:szCs w:val="20"/>
              </w:rPr>
              <w:t>AUTOVEICOLO 4x4 / FUORISTRADA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55E6E" w:rsidRPr="007C7BF2" w:rsidRDefault="00B55E6E" w:rsidP="00EA43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5E6E" w:rsidRPr="007C7BF2" w:rsidRDefault="00B55E6E" w:rsidP="00EA43DE">
            <w:pPr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715455" w:rsidRPr="00E66D01" w:rsidRDefault="0071545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C0198" w:rsidRPr="00CE417A" w:rsidRDefault="000A1C0E" w:rsidP="002A3BFD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left="0" w:firstLineChars="0" w:hanging="2"/>
        <w:jc w:val="both"/>
        <w:rPr>
          <w:rFonts w:ascii="Arial" w:eastAsia="Arial" w:hAnsi="Arial" w:cs="Arial"/>
        </w:rPr>
      </w:pPr>
      <w:r w:rsidRPr="00CE417A">
        <w:rPr>
          <w:rFonts w:ascii="Arial" w:eastAsia="Arial" w:hAnsi="Arial" w:cs="Arial"/>
        </w:rPr>
        <w:t xml:space="preserve">Relativamente al </w:t>
      </w:r>
      <w:r w:rsidR="00BC0198" w:rsidRPr="00CE417A">
        <w:rPr>
          <w:rFonts w:ascii="Arial" w:eastAsia="Arial" w:hAnsi="Arial" w:cs="Arial"/>
        </w:rPr>
        <w:t xml:space="preserve">rischio </w:t>
      </w:r>
      <w:r w:rsidRPr="00CE417A">
        <w:rPr>
          <w:rFonts w:ascii="Arial" w:eastAsia="Arial" w:hAnsi="Arial" w:cs="Arial"/>
        </w:rPr>
        <w:t>“</w:t>
      </w:r>
      <w:r w:rsidR="00BC0198" w:rsidRPr="00CE417A">
        <w:rPr>
          <w:rFonts w:ascii="Arial" w:eastAsia="Arial" w:hAnsi="Arial" w:cs="Arial"/>
        </w:rPr>
        <w:t>neve</w:t>
      </w:r>
      <w:r w:rsidRPr="00CE417A">
        <w:rPr>
          <w:rFonts w:ascii="Arial" w:eastAsia="Arial" w:hAnsi="Arial" w:cs="Arial"/>
        </w:rPr>
        <w:t>/ghiaccio</w:t>
      </w:r>
      <w:r w:rsidR="00BC0198" w:rsidRPr="00CE417A">
        <w:rPr>
          <w:rFonts w:ascii="Arial" w:eastAsia="Arial" w:hAnsi="Arial" w:cs="Arial"/>
        </w:rPr>
        <w:t xml:space="preserve">” di garantire la reperibilità telefonica per il periodo fra il 1 Novembre e il 30 Aprile di ogni anno e potrà essere allargato per particolari esigenze stagionali. In ogni caso l’attività svolta dall’Associazione non potrà essere in alcun modo </w:t>
      </w:r>
      <w:r w:rsidR="00BC0198" w:rsidRPr="00CE417A">
        <w:rPr>
          <w:rFonts w:ascii="Arial" w:eastAsia="Arial" w:hAnsi="Arial" w:cs="Arial"/>
        </w:rPr>
        <w:lastRenderedPageBreak/>
        <w:t>sostitutiva del Servizio garantito dall’Amministrazione Comunale attraverso i propri mezzi e/o ditte esterne convenzionate. Resta fermo che qualora le condizioni meteo, di sicurezza stradale, di percorribilità della strada/e oggetto di intervento, siano ritenute non idonee a garantire la sicurezza del mezzo impiegato, delle dotazioni, nonché degli operatori dell’Associazione, ad insindacabile giudizio del caposquadra e/o del referente/responsabile dell’Associazione, la squadra non è tenuta ad operare, e comunica altresì al ritorno all’operatività al momento in cui le cause ostative alla stessa siano superate. In tal senso resta inteso che le scelte operative di dettaglio nel corso dell’</w:t>
      </w:r>
      <w:proofErr w:type="spellStart"/>
      <w:r w:rsidR="00BC0198" w:rsidRPr="00CE417A">
        <w:rPr>
          <w:rFonts w:ascii="Arial" w:eastAsia="Arial" w:hAnsi="Arial" w:cs="Arial"/>
        </w:rPr>
        <w:t>intrevento</w:t>
      </w:r>
      <w:proofErr w:type="spellEnd"/>
      <w:r w:rsidR="00BC0198" w:rsidRPr="00CE417A">
        <w:rPr>
          <w:rFonts w:ascii="Arial" w:eastAsia="Arial" w:hAnsi="Arial" w:cs="Arial"/>
        </w:rPr>
        <w:t xml:space="preserve"> rimangono di esclusiva responsabilità del Capo squadra </w:t>
      </w:r>
      <w:proofErr w:type="spellStart"/>
      <w:r w:rsidR="00BC0198" w:rsidRPr="00CE417A">
        <w:rPr>
          <w:rFonts w:ascii="Arial" w:eastAsia="Arial" w:hAnsi="Arial" w:cs="Arial"/>
        </w:rPr>
        <w:t>e’o</w:t>
      </w:r>
      <w:proofErr w:type="spellEnd"/>
      <w:r w:rsidR="00BC0198" w:rsidRPr="00CE417A">
        <w:rPr>
          <w:rFonts w:ascii="Arial" w:eastAsia="Arial" w:hAnsi="Arial" w:cs="Arial"/>
        </w:rPr>
        <w:t xml:space="preserve"> del Referente/Responsabile della ODV il quale deve garantire l’incolumità degli operatori e dei mezzi e attrezzature;</w:t>
      </w:r>
    </w:p>
    <w:p w:rsidR="008F5901" w:rsidRDefault="008F5901" w:rsidP="008F5901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B050"/>
        </w:rPr>
      </w:pPr>
    </w:p>
    <w:p w:rsidR="008F5901" w:rsidRPr="00E66D01" w:rsidRDefault="008F5901" w:rsidP="00901145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</w:rPr>
      </w:pPr>
      <w:r w:rsidRPr="000B59D2">
        <w:rPr>
          <w:rFonts w:ascii="Arial" w:eastAsia="Arial" w:hAnsi="Arial" w:cs="Arial"/>
          <w:color w:val="000000"/>
        </w:rPr>
        <w:t xml:space="preserve">L’associazione inoltre mette a disposizione per quanto in oggetto </w:t>
      </w:r>
      <w:r w:rsidRPr="000B59D2">
        <w:rPr>
          <w:rFonts w:ascii="Arial" w:eastAsia="Arial" w:hAnsi="Arial" w:cs="Arial"/>
          <w:b/>
          <w:color w:val="000000"/>
        </w:rPr>
        <w:t xml:space="preserve">le seguenti </w:t>
      </w:r>
      <w:r w:rsidR="00700209">
        <w:rPr>
          <w:rFonts w:ascii="Arial" w:eastAsia="Arial" w:hAnsi="Arial" w:cs="Arial"/>
          <w:b/>
          <w:color w:val="000000"/>
        </w:rPr>
        <w:t>“</w:t>
      </w:r>
      <w:r w:rsidRPr="000B59D2">
        <w:rPr>
          <w:rFonts w:ascii="Arial" w:eastAsia="Arial" w:hAnsi="Arial" w:cs="Arial"/>
          <w:b/>
          <w:color w:val="000000"/>
        </w:rPr>
        <w:t>risorse</w:t>
      </w:r>
      <w:r w:rsidR="00700209">
        <w:rPr>
          <w:rFonts w:ascii="Arial" w:eastAsia="Arial" w:hAnsi="Arial" w:cs="Arial"/>
          <w:b/>
          <w:color w:val="000000"/>
        </w:rPr>
        <w:t>” e “mezzi”</w:t>
      </w:r>
      <w:r>
        <w:rPr>
          <w:rFonts w:ascii="Arial" w:eastAsia="Arial" w:hAnsi="Arial" w:cs="Arial"/>
          <w:b/>
          <w:color w:val="000000"/>
        </w:rPr>
        <w:t xml:space="preserve"> ai fini del rischio “neve/ghiaccio”:</w:t>
      </w:r>
    </w:p>
    <w:tbl>
      <w:tblPr>
        <w:tblStyle w:val="a0"/>
        <w:tblW w:w="9566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397"/>
        <w:gridCol w:w="3559"/>
        <w:gridCol w:w="1134"/>
        <w:gridCol w:w="1476"/>
      </w:tblGrid>
      <w:tr w:rsidR="003533D9" w:rsidRPr="00E66D01" w:rsidTr="00E56FFB">
        <w:trPr>
          <w:trHeight w:hRule="exact" w:val="567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B55E6E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5E6E">
              <w:rPr>
                <w:rFonts w:ascii="Arial" w:eastAsia="Arial" w:hAnsi="Arial" w:cs="Arial"/>
                <w:b/>
                <w:sz w:val="20"/>
                <w:szCs w:val="20"/>
              </w:rPr>
              <w:t>RISORSE</w:t>
            </w:r>
            <w:r w:rsidR="00700209" w:rsidRPr="00B55E6E">
              <w:rPr>
                <w:rFonts w:ascii="Arial" w:eastAsia="Arial" w:hAnsi="Arial" w:cs="Arial"/>
                <w:b/>
                <w:sz w:val="20"/>
                <w:szCs w:val="20"/>
              </w:rPr>
              <w:t>/MEZZI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B55E6E" w:rsidRDefault="00700209" w:rsidP="007002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5E6E">
              <w:rPr>
                <w:rFonts w:ascii="Arial" w:eastAsia="Arial" w:hAnsi="Arial" w:cs="Arial"/>
                <w:b/>
                <w:sz w:val="20"/>
                <w:szCs w:val="20"/>
              </w:rPr>
              <w:t>TIPOLOGIA/MARCA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B55E6E" w:rsidRDefault="0070020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5E6E">
              <w:rPr>
                <w:rFonts w:ascii="Arial" w:eastAsia="Arial" w:hAnsi="Arial" w:cs="Arial"/>
                <w:b/>
                <w:sz w:val="20"/>
                <w:szCs w:val="20"/>
              </w:rPr>
              <w:t>TARGA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3D9" w:rsidRPr="00B55E6E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55E6E">
              <w:rPr>
                <w:rFonts w:ascii="Arial" w:eastAsia="Arial" w:hAnsi="Arial" w:cs="Arial"/>
                <w:b/>
                <w:sz w:val="20"/>
                <w:szCs w:val="20"/>
              </w:rPr>
              <w:t>QUANTITÀ</w:t>
            </w:r>
          </w:p>
        </w:tc>
      </w:tr>
      <w:tr w:rsidR="003533D9" w:rsidRPr="00E66D01" w:rsidTr="00E56FFB">
        <w:trPr>
          <w:cantSplit/>
          <w:trHeight w:hRule="exact" w:val="567"/>
          <w:jc w:val="center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E66D01" w:rsidRDefault="003533D9" w:rsidP="0035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E66D01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E66D01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3D9" w:rsidRPr="00E66D01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533D9" w:rsidRPr="00E66D01" w:rsidTr="00E56FFB">
        <w:trPr>
          <w:cantSplit/>
          <w:trHeight w:hRule="exact" w:val="567"/>
          <w:jc w:val="center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E66D01" w:rsidRDefault="003533D9" w:rsidP="0035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E66D01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E66D01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3D9" w:rsidRPr="00E66D01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3533D9" w:rsidRPr="00E66D01" w:rsidTr="00E56FFB">
        <w:trPr>
          <w:cantSplit/>
          <w:trHeight w:hRule="exact" w:val="567"/>
          <w:jc w:val="center"/>
        </w:trPr>
        <w:tc>
          <w:tcPr>
            <w:tcW w:w="339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E66D01" w:rsidRDefault="003533D9" w:rsidP="00353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left" w:pos="5670"/>
                <w:tab w:val="right" w:pos="9045"/>
              </w:tabs>
              <w:spacing w:line="360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55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E66D01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3D9" w:rsidRPr="00E66D01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33D9" w:rsidRPr="00E66D01" w:rsidRDefault="003533D9" w:rsidP="003533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3533D9" w:rsidRPr="00CE417A" w:rsidRDefault="003533D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5670"/>
          <w:tab w:val="right" w:pos="9045"/>
        </w:tabs>
        <w:spacing w:line="360" w:lineRule="auto"/>
        <w:ind w:left="0" w:hanging="2"/>
        <w:jc w:val="both"/>
        <w:rPr>
          <w:rFonts w:ascii="Arial" w:eastAsia="Arial" w:hAnsi="Arial" w:cs="Arial"/>
        </w:rPr>
      </w:pPr>
    </w:p>
    <w:p w:rsidR="00BC0198" w:rsidRPr="00CE417A" w:rsidRDefault="00BC0198" w:rsidP="00901145">
      <w:pPr>
        <w:pStyle w:val="Paragrafoelenco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firstLineChars="0"/>
        <w:jc w:val="both"/>
        <w:rPr>
          <w:rFonts w:ascii="Arial" w:eastAsia="Arial" w:hAnsi="Arial" w:cs="Arial"/>
        </w:rPr>
      </w:pPr>
      <w:r w:rsidRPr="00CE417A">
        <w:rPr>
          <w:rFonts w:ascii="Arial" w:eastAsia="Arial" w:hAnsi="Arial" w:cs="Arial"/>
        </w:rPr>
        <w:t>I servizi che s</w:t>
      </w:r>
      <w:r w:rsidR="000A1C0E" w:rsidRPr="00CE417A">
        <w:rPr>
          <w:rFonts w:ascii="Arial" w:eastAsia="Arial" w:hAnsi="Arial" w:cs="Arial"/>
        </w:rPr>
        <w:t xml:space="preserve">aranno svolti relativamente al </w:t>
      </w:r>
      <w:r w:rsidRPr="00CE417A">
        <w:rPr>
          <w:rFonts w:ascii="Arial" w:eastAsia="Arial" w:hAnsi="Arial" w:cs="Arial"/>
        </w:rPr>
        <w:t xml:space="preserve">rischio </w:t>
      </w:r>
      <w:r w:rsidR="000A1C0E" w:rsidRPr="00CE417A">
        <w:rPr>
          <w:rFonts w:ascii="Arial" w:eastAsia="Arial" w:hAnsi="Arial" w:cs="Arial"/>
        </w:rPr>
        <w:t>“</w:t>
      </w:r>
      <w:r w:rsidRPr="00CE417A">
        <w:rPr>
          <w:rFonts w:ascii="Arial" w:eastAsia="Arial" w:hAnsi="Arial" w:cs="Arial"/>
        </w:rPr>
        <w:t>neve</w:t>
      </w:r>
      <w:r w:rsidR="000A1C0E" w:rsidRPr="00CE417A">
        <w:rPr>
          <w:rFonts w:ascii="Arial" w:eastAsia="Arial" w:hAnsi="Arial" w:cs="Arial"/>
        </w:rPr>
        <w:t>/ghiaccio</w:t>
      </w:r>
      <w:r w:rsidRPr="00CE417A">
        <w:rPr>
          <w:rFonts w:ascii="Arial" w:eastAsia="Arial" w:hAnsi="Arial" w:cs="Arial"/>
        </w:rPr>
        <w:t>”, secondo le disposizioni del Piano di Protezione Civile Comunale e della Sezione della Gestione Associata adottati sopra richiamati consisteranno in (barrare opzione):</w:t>
      </w:r>
    </w:p>
    <w:p w:rsidR="00BC0198" w:rsidRPr="00CE417A" w:rsidRDefault="00BC0198" w:rsidP="002A3BFD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="Arial" w:eastAsia="Arial" w:hAnsi="Arial" w:cs="Arial"/>
        </w:rPr>
      </w:pPr>
      <w:proofErr w:type="gramStart"/>
      <w:r w:rsidRPr="00CE417A">
        <w:rPr>
          <w:rFonts w:ascii="Arial" w:eastAsia="Arial" w:hAnsi="Arial" w:cs="Arial"/>
        </w:rPr>
        <w:t>[</w:t>
      </w:r>
      <w:r w:rsidR="00B9210E" w:rsidRPr="00CE417A">
        <w:rPr>
          <w:rFonts w:ascii="Arial" w:eastAsia="Arial" w:hAnsi="Arial" w:cs="Arial"/>
        </w:rPr>
        <w:t xml:space="preserve">  </w:t>
      </w:r>
      <w:proofErr w:type="gramEnd"/>
      <w:r w:rsidR="00B9210E" w:rsidRPr="00CE417A">
        <w:rPr>
          <w:rFonts w:ascii="Arial" w:eastAsia="Arial" w:hAnsi="Arial" w:cs="Arial"/>
        </w:rPr>
        <w:t xml:space="preserve">  </w:t>
      </w:r>
      <w:r w:rsidRPr="00CE417A">
        <w:rPr>
          <w:rFonts w:ascii="Arial" w:eastAsia="Arial" w:hAnsi="Arial" w:cs="Arial"/>
        </w:rPr>
        <w:t>] Salatura Strade Comunali;</w:t>
      </w:r>
    </w:p>
    <w:p w:rsidR="00BC0198" w:rsidRPr="00CE417A" w:rsidRDefault="00BC0198" w:rsidP="002A3BFD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="Arial" w:eastAsia="Arial" w:hAnsi="Arial" w:cs="Arial"/>
        </w:rPr>
      </w:pPr>
      <w:proofErr w:type="gramStart"/>
      <w:r w:rsidRPr="00CE417A">
        <w:rPr>
          <w:rFonts w:ascii="Arial" w:eastAsia="Arial" w:hAnsi="Arial" w:cs="Arial"/>
        </w:rPr>
        <w:t>[</w:t>
      </w:r>
      <w:r w:rsidR="00B9210E" w:rsidRPr="00CE417A">
        <w:rPr>
          <w:rFonts w:ascii="Arial" w:eastAsia="Arial" w:hAnsi="Arial" w:cs="Arial"/>
        </w:rPr>
        <w:t xml:space="preserve">  </w:t>
      </w:r>
      <w:proofErr w:type="gramEnd"/>
      <w:r w:rsidR="00B9210E" w:rsidRPr="00CE417A">
        <w:rPr>
          <w:rFonts w:ascii="Arial" w:eastAsia="Arial" w:hAnsi="Arial" w:cs="Arial"/>
        </w:rPr>
        <w:t xml:space="preserve">  </w:t>
      </w:r>
      <w:r w:rsidRPr="00CE417A">
        <w:rPr>
          <w:rFonts w:ascii="Arial" w:eastAsia="Arial" w:hAnsi="Arial" w:cs="Arial"/>
        </w:rPr>
        <w:t>] Spalatura con lama spartineve Strade Comunali;</w:t>
      </w:r>
    </w:p>
    <w:p w:rsidR="00BC0198" w:rsidRPr="00CE417A" w:rsidRDefault="00BC0198" w:rsidP="002A3BFD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 w:firstLine="0"/>
        <w:jc w:val="both"/>
        <w:rPr>
          <w:rFonts w:ascii="Arial" w:eastAsia="Arial" w:hAnsi="Arial" w:cs="Arial"/>
        </w:rPr>
      </w:pPr>
      <w:proofErr w:type="gramStart"/>
      <w:r w:rsidRPr="00CE417A">
        <w:rPr>
          <w:rFonts w:ascii="Arial" w:eastAsia="Arial" w:hAnsi="Arial" w:cs="Arial"/>
        </w:rPr>
        <w:t>[</w:t>
      </w:r>
      <w:r w:rsidR="00B9210E" w:rsidRPr="00CE417A">
        <w:rPr>
          <w:rFonts w:ascii="Arial" w:eastAsia="Arial" w:hAnsi="Arial" w:cs="Arial"/>
        </w:rPr>
        <w:t xml:space="preserve">  </w:t>
      </w:r>
      <w:proofErr w:type="gramEnd"/>
      <w:r w:rsidR="00B9210E" w:rsidRPr="00CE417A">
        <w:rPr>
          <w:rFonts w:ascii="Arial" w:eastAsia="Arial" w:hAnsi="Arial" w:cs="Arial"/>
        </w:rPr>
        <w:t xml:space="preserve">  </w:t>
      </w:r>
      <w:r w:rsidRPr="00CE417A">
        <w:rPr>
          <w:rFonts w:ascii="Arial" w:eastAsia="Arial" w:hAnsi="Arial" w:cs="Arial"/>
        </w:rPr>
        <w:t>] Pattugliamento Territorio su Attivazione dell’U.C. per verifica di criticità locali.</w:t>
      </w:r>
    </w:p>
    <w:p w:rsidR="00715455" w:rsidRPr="00CE417A" w:rsidRDefault="0071545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79"/>
          <w:tab w:val="left" w:pos="5730"/>
          <w:tab w:val="right" w:pos="9105"/>
        </w:tabs>
        <w:spacing w:line="276" w:lineRule="auto"/>
        <w:ind w:left="0" w:hanging="2"/>
        <w:jc w:val="both"/>
        <w:rPr>
          <w:rFonts w:ascii="Arial" w:eastAsia="Arial" w:hAnsi="Arial" w:cs="Arial"/>
        </w:rPr>
      </w:pPr>
    </w:p>
    <w:p w:rsidR="00EC5E65" w:rsidRPr="00CE417A" w:rsidRDefault="00EC5E65" w:rsidP="002A3BFD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</w:rPr>
      </w:pPr>
      <w:r w:rsidRPr="00CE417A">
        <w:rPr>
          <w:rFonts w:ascii="Arial" w:eastAsia="Arial" w:hAnsi="Arial" w:cs="Arial"/>
        </w:rPr>
        <w:t>Si dichiara che le risorse di cui sopra, presentano capacita di carico o traino adeguato alle attrezzature disponibili, catene da neve e gancio traino se senza capacita di carico autonoma, sono intestati all’ODV o in comodato d’uso alla stessa, regolarmente assicurati per tutto l’anno ed in regola con la revisione periodica e che eventuali motoseghe sono di modello professionale, corredate dei DPI conformi alla normativa vigente e saranno usate esclusivamente da personale abilitato secondo le normative vigenti;</w:t>
      </w:r>
    </w:p>
    <w:p w:rsidR="00EC5E65" w:rsidRPr="00E66D01" w:rsidRDefault="00EC5E65" w:rsidP="00EC5E65">
      <w:p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B050"/>
        </w:rPr>
      </w:pPr>
    </w:p>
    <w:p w:rsidR="00783D4B" w:rsidRPr="00E66D01" w:rsidRDefault="00783D4B" w:rsidP="00783D4B">
      <w:pPr>
        <w:pBdr>
          <w:top w:val="nil"/>
          <w:left w:val="nil"/>
          <w:bottom w:val="nil"/>
          <w:right w:val="nil"/>
          <w:between w:val="nil"/>
        </w:pBdr>
        <w:tabs>
          <w:tab w:val="center" w:pos="4879"/>
          <w:tab w:val="left" w:pos="5730"/>
          <w:tab w:val="right" w:pos="910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Si a</w:t>
      </w:r>
      <w:r w:rsidRPr="00E66D01">
        <w:rPr>
          <w:rFonts w:ascii="Arial" w:eastAsia="Arial" w:hAnsi="Arial" w:cs="Arial"/>
          <w:b/>
          <w:color w:val="000000"/>
        </w:rPr>
        <w:t>llega</w:t>
      </w:r>
      <w:r>
        <w:rPr>
          <w:rFonts w:ascii="Arial" w:eastAsia="Arial" w:hAnsi="Arial" w:cs="Arial"/>
          <w:b/>
          <w:color w:val="000000"/>
        </w:rPr>
        <w:t>no</w:t>
      </w:r>
      <w:r w:rsidRPr="00E66D01">
        <w:rPr>
          <w:rFonts w:ascii="Arial" w:eastAsia="Arial" w:hAnsi="Arial" w:cs="Arial"/>
          <w:b/>
          <w:color w:val="000000"/>
        </w:rPr>
        <w:t>:</w:t>
      </w:r>
    </w:p>
    <w:p w:rsidR="00783D4B" w:rsidRPr="00783D4B" w:rsidRDefault="00783D4B" w:rsidP="00783D4B">
      <w:pPr>
        <w:pStyle w:val="Paragrafoelenco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5670"/>
          <w:tab w:val="right" w:pos="9045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B050"/>
        </w:rPr>
      </w:pPr>
      <w:r w:rsidRPr="00783D4B">
        <w:rPr>
          <w:rFonts w:ascii="Arial" w:eastAsia="Arial" w:hAnsi="Arial" w:cs="Arial"/>
          <w:b/>
          <w:color w:val="000000"/>
        </w:rPr>
        <w:lastRenderedPageBreak/>
        <w:t>Copia del documento di riconoscimento</w:t>
      </w:r>
      <w:r w:rsidRPr="00783D4B">
        <w:rPr>
          <w:rFonts w:ascii="Arial" w:eastAsia="Arial" w:hAnsi="Arial" w:cs="Arial"/>
          <w:color w:val="000000"/>
        </w:rPr>
        <w:t xml:space="preserve"> in corso di validità del Legale Rappresentante.</w:t>
      </w:r>
    </w:p>
    <w:p w:rsidR="00BC0198" w:rsidRPr="00E66D01" w:rsidRDefault="00BC0198" w:rsidP="00BB0FE6">
      <w:pPr>
        <w:pBdr>
          <w:top w:val="nil"/>
          <w:left w:val="nil"/>
          <w:bottom w:val="nil"/>
          <w:right w:val="nil"/>
          <w:between w:val="nil"/>
        </w:pBdr>
        <w:tabs>
          <w:tab w:val="center" w:pos="4879"/>
          <w:tab w:val="left" w:pos="5730"/>
          <w:tab w:val="right" w:pos="910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BB0FE6" w:rsidRPr="00E66D01" w:rsidRDefault="00BB0FE6" w:rsidP="00BB0FE6">
      <w:pPr>
        <w:pBdr>
          <w:top w:val="nil"/>
          <w:left w:val="nil"/>
          <w:bottom w:val="nil"/>
          <w:right w:val="nil"/>
          <w:between w:val="nil"/>
        </w:pBdr>
        <w:tabs>
          <w:tab w:val="center" w:pos="4879"/>
          <w:tab w:val="left" w:pos="5730"/>
          <w:tab w:val="right" w:pos="9105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Luogo e data __________________________</w:t>
      </w:r>
    </w:p>
    <w:p w:rsidR="00BB0FE6" w:rsidRPr="00E66D01" w:rsidRDefault="00BB0FE6" w:rsidP="00BB0FE6">
      <w:pPr>
        <w:pBdr>
          <w:top w:val="nil"/>
          <w:left w:val="nil"/>
          <w:bottom w:val="nil"/>
          <w:right w:val="nil"/>
          <w:between w:val="nil"/>
        </w:pBdr>
        <w:tabs>
          <w:tab w:val="center" w:pos="0"/>
          <w:tab w:val="left" w:pos="851"/>
          <w:tab w:val="center" w:pos="4536"/>
          <w:tab w:val="center" w:pos="7938"/>
        </w:tabs>
        <w:spacing w:line="276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:rsidR="008C46D1" w:rsidRDefault="00BB0FE6" w:rsidP="008C46D1">
      <w:pPr>
        <w:ind w:left="0" w:hanging="2"/>
        <w:rPr>
          <w:rFonts w:ascii="Arial" w:eastAsia="Arial" w:hAnsi="Arial" w:cs="Arial"/>
          <w:color w:val="000000"/>
        </w:rPr>
      </w:pPr>
      <w:r w:rsidRPr="00E66D01">
        <w:rPr>
          <w:rFonts w:ascii="Arial" w:eastAsia="Arial" w:hAnsi="Arial" w:cs="Arial"/>
          <w:color w:val="000000"/>
        </w:rPr>
        <w:t>Firma del</w:t>
      </w:r>
      <w:r w:rsidRPr="00E66D01">
        <w:rPr>
          <w:rFonts w:ascii="Arial" w:eastAsia="Arial" w:hAnsi="Arial" w:cs="Arial"/>
          <w:b/>
          <w:color w:val="000000"/>
        </w:rPr>
        <w:t xml:space="preserve"> </w:t>
      </w:r>
      <w:r w:rsidRPr="00E66D01">
        <w:rPr>
          <w:rFonts w:ascii="Arial" w:eastAsia="Arial" w:hAnsi="Arial" w:cs="Arial"/>
          <w:color w:val="000000"/>
        </w:rPr>
        <w:t>Legale Rappresentante Sig. _________________________________________</w:t>
      </w:r>
    </w:p>
    <w:sectPr w:rsidR="008C46D1" w:rsidSect="00A5292F">
      <w:headerReference w:type="default" r:id="rId9"/>
      <w:pgSz w:w="11906" w:h="16838"/>
      <w:pgMar w:top="1134" w:right="1134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BA" w:rsidRDefault="000927BA">
      <w:pPr>
        <w:spacing w:line="240" w:lineRule="auto"/>
        <w:ind w:left="0" w:hanging="2"/>
      </w:pPr>
      <w:r>
        <w:separator/>
      </w:r>
    </w:p>
  </w:endnote>
  <w:endnote w:type="continuationSeparator" w:id="0">
    <w:p w:rsidR="000927BA" w:rsidRDefault="000927B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any, Arial">
    <w:panose1 w:val="00000000000000000000"/>
    <w:charset w:val="00"/>
    <w:family w:val="roman"/>
    <w:notTrueType/>
    <w:pitch w:val="default"/>
  </w:font>
  <w:font w:name="Andale Sans U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, 'Arial Unicode MS'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BA" w:rsidRDefault="000927BA">
      <w:pPr>
        <w:spacing w:line="240" w:lineRule="auto"/>
        <w:ind w:left="0" w:hanging="2"/>
      </w:pPr>
      <w:r>
        <w:separator/>
      </w:r>
    </w:p>
  </w:footnote>
  <w:footnote w:type="continuationSeparator" w:id="0">
    <w:p w:rsidR="000927BA" w:rsidRDefault="000927B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F68" w:rsidRDefault="005D0F68" w:rsidP="004261C4">
    <w:pPr>
      <w:ind w:left="0" w:hanging="2"/>
      <w:jc w:val="center"/>
    </w:pPr>
  </w:p>
  <w:tbl>
    <w:tblPr>
      <w:tblW w:w="0" w:type="auto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5968"/>
    </w:tblGrid>
    <w:tr w:rsidR="005D0F68" w:rsidRPr="00FB6363" w:rsidTr="009E35E4">
      <w:trPr>
        <w:trHeight w:val="1320"/>
      </w:trPr>
      <w:tc>
        <w:tcPr>
          <w:tcW w:w="3261" w:type="dxa"/>
        </w:tcPr>
        <w:p w:rsidR="005D0F68" w:rsidRDefault="005D0F68" w:rsidP="004261C4">
          <w:pPr>
            <w:pStyle w:val="Intestazione"/>
            <w:ind w:left="0" w:right="-144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noProof/>
              <w:sz w:val="18"/>
              <w:szCs w:val="18"/>
              <w:lang w:eastAsia="it-IT" w:bidi="ar-SA"/>
            </w:rPr>
            <w:drawing>
              <wp:inline distT="0" distB="0" distL="0" distR="0" wp14:anchorId="5CB08ED6" wp14:editId="7C6492F6">
                <wp:extent cx="2057400" cy="809625"/>
                <wp:effectExtent l="0" t="0" r="0" b="9525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8" w:type="dxa"/>
        </w:tcPr>
        <w:p w:rsidR="005D0F68" w:rsidRPr="006067F1" w:rsidRDefault="005D0F68" w:rsidP="004261C4">
          <w:pPr>
            <w:pStyle w:val="Intestazione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Servizio </w:t>
          </w:r>
          <w:r>
            <w:rPr>
              <w:rFonts w:ascii="Tahoma" w:hAnsi="Tahoma" w:cs="Tahoma"/>
              <w:sz w:val="16"/>
              <w:szCs w:val="16"/>
            </w:rPr>
            <w:t xml:space="preserve">“S.I.T., Pianificazione e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Attività </w:t>
          </w:r>
          <w:proofErr w:type="gramStart"/>
          <w:r w:rsidRPr="006067F1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 xml:space="preserve">erritoriali” </w:t>
          </w:r>
          <w:r>
            <w:rPr>
              <w:noProof/>
              <w:lang w:eastAsia="it-IT" w:bidi="ar-SA"/>
            </w:rPr>
            <w:t xml:space="preserve">  </w:t>
          </w:r>
          <w:proofErr w:type="gramEnd"/>
          <w:r>
            <w:rPr>
              <w:noProof/>
              <w:lang w:eastAsia="it-IT" w:bidi="ar-SA"/>
            </w:rPr>
            <w:t xml:space="preserve">                 </w:t>
          </w:r>
          <w:r w:rsidRPr="09720549" w:rsidDel="FFFFFFFF">
            <w:rPr>
              <w:noProof/>
              <w:lang w:eastAsia="it-IT" w:bidi="ar-SA"/>
              <w:specVanish/>
            </w:rPr>
            <w:drawing>
              <wp:inline distT="0" distB="0" distL="114300" distR="114300" wp14:anchorId="3966E4CC" wp14:editId="3B6442A5">
                <wp:extent cx="591820" cy="594360"/>
                <wp:effectExtent l="0" t="0" r="0" b="0"/>
                <wp:docPr id="20" name="Immagin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Immagine 2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clr">
                        <a:xfrm>
                          <a:off x="0" y="0"/>
                          <a:ext cx="591820" cy="594360"/>
                        </a:xfrm>
                        <a:prstGeom prst="rect">
                          <a:avLst/>
                        </a:prstGeom>
                        <a:noFill/>
                        <a:ln w="9525" cap="rnd" cmpd="sng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Via XXV Aprile, </w:t>
          </w:r>
          <w:r w:rsidRPr="006067F1">
            <w:rPr>
              <w:rFonts w:ascii="Tahoma" w:hAnsi="Tahoma" w:cs="Tahoma"/>
              <w:sz w:val="16"/>
              <w:szCs w:val="16"/>
            </w:rPr>
            <w:t xml:space="preserve">10 </w:t>
          </w:r>
          <w:r>
            <w:rPr>
              <w:rFonts w:ascii="Tahoma" w:hAnsi="Tahoma" w:cs="Tahoma"/>
              <w:sz w:val="16"/>
              <w:szCs w:val="16"/>
            </w:rPr>
            <w:t xml:space="preserve">- </w:t>
          </w:r>
          <w:r w:rsidRPr="006067F1">
            <w:rPr>
              <w:rFonts w:ascii="Tahoma" w:hAnsi="Tahoma" w:cs="Tahoma"/>
              <w:sz w:val="16"/>
              <w:szCs w:val="16"/>
            </w:rPr>
            <w:t>50068</w:t>
          </w:r>
          <w:r>
            <w:rPr>
              <w:rFonts w:ascii="Tahoma" w:hAnsi="Tahoma" w:cs="Tahoma"/>
              <w:sz w:val="16"/>
              <w:szCs w:val="16"/>
            </w:rPr>
            <w:t xml:space="preserve"> </w:t>
          </w:r>
          <w:r w:rsidRPr="006067F1">
            <w:rPr>
              <w:rFonts w:ascii="Tahoma" w:hAnsi="Tahoma" w:cs="Tahoma"/>
              <w:sz w:val="16"/>
              <w:szCs w:val="16"/>
            </w:rPr>
            <w:t>Rufina (FI)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Via Tanzini, 27 – 50065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Pontassive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(FI) 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  Tel. </w:t>
          </w:r>
          <w:r w:rsidRPr="0056464B">
            <w:rPr>
              <w:rFonts w:ascii="Tahoma" w:hAnsi="Tahoma" w:cs="Tahoma"/>
              <w:sz w:val="16"/>
              <w:szCs w:val="16"/>
            </w:rPr>
            <w:t xml:space="preserve">055839661 </w:t>
          </w:r>
          <w:r>
            <w:rPr>
              <w:rFonts w:ascii="Tahoma" w:hAnsi="Tahoma" w:cs="Tahoma"/>
              <w:sz w:val="16"/>
              <w:szCs w:val="16"/>
            </w:rPr>
            <w:t xml:space="preserve">-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e.mail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: </w:t>
          </w:r>
          <w:hyperlink r:id="rId3" w:history="1">
            <w:r w:rsidRPr="0049576C">
              <w:rPr>
                <w:rStyle w:val="Collegamentoipertestuale"/>
                <w:rFonts w:ascii="Tahoma" w:hAnsi="Tahoma" w:cs="Tahoma"/>
                <w:sz w:val="16"/>
                <w:szCs w:val="16"/>
              </w:rPr>
              <w:t>protezionecivile@ucvv.it</w:t>
            </w:r>
          </w:hyperlink>
          <w:r>
            <w:rPr>
              <w:noProof/>
              <w:lang w:eastAsia="it-IT" w:bidi="ar-SA"/>
            </w:rPr>
            <w:t xml:space="preserve">                                                                                    </w:t>
          </w:r>
        </w:p>
        <w:p w:rsidR="005D0F68" w:rsidRDefault="005D0F68" w:rsidP="004261C4">
          <w:pPr>
            <w:pStyle w:val="Corpotesto"/>
            <w:spacing w:after="0"/>
            <w:ind w:leftChars="0" w:left="2" w:hanging="2"/>
            <w:rPr>
              <w:rFonts w:ascii="Tahoma" w:hAnsi="Tahoma" w:cs="Tahoma"/>
              <w:sz w:val="16"/>
              <w:szCs w:val="16"/>
            </w:rPr>
          </w:pPr>
        </w:p>
        <w:p w:rsidR="005D0F68" w:rsidRPr="00FB6363" w:rsidRDefault="005D0F68" w:rsidP="004261C4">
          <w:pPr>
            <w:pStyle w:val="Corpotesto"/>
            <w:ind w:left="0" w:hanging="2"/>
            <w:rPr>
              <w:rFonts w:ascii="Tahoma" w:hAnsi="Tahoma" w:cs="Tahoma"/>
              <w:sz w:val="16"/>
              <w:szCs w:val="16"/>
            </w:rPr>
          </w:pPr>
        </w:p>
      </w:tc>
    </w:tr>
  </w:tbl>
  <w:p w:rsidR="005D0F68" w:rsidRDefault="005D0F6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noProof/>
        <w:lang w:eastAsia="it-IT" w:bidi="ar-SA"/>
      </w:rPr>
      <mc:AlternateContent>
        <mc:Choice Requires="wps">
          <w:drawing>
            <wp:anchor distT="0" distB="0" distL="114935" distR="114935" simplePos="0" relativeHeight="251658240" behindDoc="0" locked="0" layoutInCell="1" hidden="0" allowOverlap="1">
              <wp:simplePos x="0" y="0"/>
              <wp:positionH relativeFrom="column">
                <wp:posOffset>5250180</wp:posOffset>
              </wp:positionH>
              <wp:positionV relativeFrom="paragraph">
                <wp:posOffset>96520</wp:posOffset>
              </wp:positionV>
              <wp:extent cx="900430" cy="840740"/>
              <wp:effectExtent l="0" t="0" r="0" b="0"/>
              <wp:wrapNone/>
              <wp:docPr id="1027" name="Casella di testo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8407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5D0F68" w:rsidRDefault="005D0F68" w:rsidP="00CD2945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  <w:p w:rsidR="005D0F68" w:rsidRDefault="005D0F68" w:rsidP="00CD2945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  <w:p w:rsidR="005D0F68" w:rsidRDefault="005D0F68">
                          <w:pPr>
                            <w:suppressAutoHyphens/>
                            <w:ind w:left="0" w:hanging="2"/>
                            <w:textAlignment w:val="top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027" o:spid="_x0000_s1028" type="#_x0000_t202" style="position:absolute;margin-left:413.4pt;margin-top:7.6pt;width:70.9pt;height:66.2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" stroked="f">
              <v:fill opacity="0"/>
              <v:textbox inset="0,0,0,0">
                <w:txbxContent>
                  <w:p w:rsidR="005D0F68" w:rsidRDefault="005D0F68" w:rsidP="00CD2945">
                    <w:pPr>
                      <w:suppressAutoHyphens/>
                      <w:ind w:left="0" w:hanging="2"/>
                      <w:textAlignment w:val="top"/>
                    </w:pPr>
                  </w:p>
                  <w:p w:rsidR="005D0F68" w:rsidRDefault="005D0F68" w:rsidP="00CD2945">
                    <w:pPr>
                      <w:suppressAutoHyphens/>
                      <w:ind w:left="0" w:hanging="2"/>
                      <w:textAlignment w:val="top"/>
                    </w:pPr>
                  </w:p>
                  <w:p w:rsidR="005D0F68" w:rsidRDefault="005D0F68">
                    <w:pPr>
                      <w:suppressAutoHyphens/>
                      <w:ind w:left="0" w:hanging="2"/>
                      <w:textAlignment w:val="top"/>
                    </w:pPr>
                  </w:p>
                </w:txbxContent>
              </v:textbox>
            </v:shape>
          </w:pict>
        </mc:Fallback>
      </mc:AlternateContent>
    </w:r>
  </w:p>
  <w:p w:rsidR="005D0F68" w:rsidRDefault="005D0F6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both"/>
      <w:rPr>
        <w:rFonts w:ascii="Cambria" w:eastAsia="Cambria" w:hAnsi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B759F"/>
    <w:multiLevelType w:val="multilevel"/>
    <w:tmpl w:val="3522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07746"/>
    <w:multiLevelType w:val="multilevel"/>
    <w:tmpl w:val="C012E7B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>
    <w:nsid w:val="0F915D87"/>
    <w:multiLevelType w:val="multilevel"/>
    <w:tmpl w:val="C1FEE788"/>
    <w:lvl w:ilvl="0">
      <w:start w:val="1"/>
      <w:numFmt w:val="decimal"/>
      <w:lvlText w:val="%1."/>
      <w:lvlJc w:val="left"/>
      <w:pPr>
        <w:ind w:left="720" w:hanging="360"/>
      </w:pPr>
      <w:rPr>
        <w:color w:val="0D0D0D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FC95414"/>
    <w:multiLevelType w:val="hybridMultilevel"/>
    <w:tmpl w:val="463273F0"/>
    <w:lvl w:ilvl="0" w:tplc="A5EE19D4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>
    <w:nsid w:val="107F1263"/>
    <w:multiLevelType w:val="multilevel"/>
    <w:tmpl w:val="0870F4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18C8706B"/>
    <w:multiLevelType w:val="hybridMultilevel"/>
    <w:tmpl w:val="1A18550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>
    <w:nsid w:val="1EBB29AC"/>
    <w:multiLevelType w:val="hybridMultilevel"/>
    <w:tmpl w:val="D6309264"/>
    <w:lvl w:ilvl="0" w:tplc="E698FED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B670BB"/>
    <w:multiLevelType w:val="hybridMultilevel"/>
    <w:tmpl w:val="3F2E3182"/>
    <w:lvl w:ilvl="0" w:tplc="D674B5A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A0DCD"/>
    <w:multiLevelType w:val="multilevel"/>
    <w:tmpl w:val="31D88D8A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32C43C36"/>
    <w:multiLevelType w:val="multilevel"/>
    <w:tmpl w:val="34C0034C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3ABB5729"/>
    <w:multiLevelType w:val="hybridMultilevel"/>
    <w:tmpl w:val="131A4636"/>
    <w:lvl w:ilvl="0" w:tplc="49B87DF8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1">
    <w:nsid w:val="3B393A53"/>
    <w:multiLevelType w:val="multilevel"/>
    <w:tmpl w:val="92C03426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3F3E7505"/>
    <w:multiLevelType w:val="multilevel"/>
    <w:tmpl w:val="4552B1B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45784B61"/>
    <w:multiLevelType w:val="hybridMultilevel"/>
    <w:tmpl w:val="2FD45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6C7A"/>
    <w:multiLevelType w:val="hybridMultilevel"/>
    <w:tmpl w:val="3F2E3182"/>
    <w:lvl w:ilvl="0" w:tplc="D674B5A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AA47E9"/>
    <w:multiLevelType w:val="multilevel"/>
    <w:tmpl w:val="D4DA3E62"/>
    <w:styleLink w:val="RTFNum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54E80BC7"/>
    <w:multiLevelType w:val="multilevel"/>
    <w:tmpl w:val="21DC789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59A85DC8"/>
    <w:multiLevelType w:val="hybridMultilevel"/>
    <w:tmpl w:val="A57ABED6"/>
    <w:lvl w:ilvl="0" w:tplc="0CD48C02">
      <w:start w:val="1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8">
    <w:nsid w:val="5B730C7D"/>
    <w:multiLevelType w:val="multilevel"/>
    <w:tmpl w:val="8278B3FA"/>
    <w:lvl w:ilvl="0"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•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•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DE14BC0"/>
    <w:multiLevelType w:val="multilevel"/>
    <w:tmpl w:val="B6EC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67870275"/>
    <w:multiLevelType w:val="multilevel"/>
    <w:tmpl w:val="F440F76C"/>
    <w:lvl w:ilvl="0">
      <w:numFmt w:val="bullet"/>
      <w:lvlText w:val="●"/>
      <w:lvlJc w:val="left"/>
      <w:pPr>
        <w:ind w:left="1140" w:hanging="360"/>
      </w:pPr>
      <w:rPr>
        <w:rFonts w:ascii="Noto Sans Symbols" w:eastAsia="Noto Sans Symbols" w:hAnsi="Noto Sans Symbols" w:cs="Noto Sans Symbols"/>
        <w:strike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1">
    <w:nsid w:val="6C030B4B"/>
    <w:multiLevelType w:val="multilevel"/>
    <w:tmpl w:val="BCB881D6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>
    <w:nsid w:val="74180E99"/>
    <w:multiLevelType w:val="multilevel"/>
    <w:tmpl w:val="6902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C751CE"/>
    <w:multiLevelType w:val="hybridMultilevel"/>
    <w:tmpl w:val="F2CAF462"/>
    <w:lvl w:ilvl="0" w:tplc="D910F73A">
      <w:start w:val="12"/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4">
    <w:nsid w:val="782A4044"/>
    <w:multiLevelType w:val="multilevel"/>
    <w:tmpl w:val="5D56379A"/>
    <w:lvl w:ilvl="0">
      <w:start w:val="1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>
    <w:nsid w:val="7A9A3129"/>
    <w:multiLevelType w:val="hybridMultilevel"/>
    <w:tmpl w:val="DFAEB88E"/>
    <w:lvl w:ilvl="0" w:tplc="8F0403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0241DA"/>
    <w:multiLevelType w:val="hybridMultilevel"/>
    <w:tmpl w:val="DFAEB88E"/>
    <w:lvl w:ilvl="0" w:tplc="8F04032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"/>
  </w:num>
  <w:num w:numId="4">
    <w:abstractNumId w:val="20"/>
  </w:num>
  <w:num w:numId="5">
    <w:abstractNumId w:val="16"/>
  </w:num>
  <w:num w:numId="6">
    <w:abstractNumId w:val="4"/>
  </w:num>
  <w:num w:numId="7">
    <w:abstractNumId w:val="21"/>
  </w:num>
  <w:num w:numId="8">
    <w:abstractNumId w:val="11"/>
  </w:num>
  <w:num w:numId="9">
    <w:abstractNumId w:val="1"/>
  </w:num>
  <w:num w:numId="10">
    <w:abstractNumId w:val="24"/>
  </w:num>
  <w:num w:numId="11">
    <w:abstractNumId w:val="12"/>
  </w:num>
  <w:num w:numId="12">
    <w:abstractNumId w:val="1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7"/>
  </w:num>
  <w:num w:numId="16">
    <w:abstractNumId w:val="26"/>
  </w:num>
  <w:num w:numId="17">
    <w:abstractNumId w:val="3"/>
  </w:num>
  <w:num w:numId="18">
    <w:abstractNumId w:val="23"/>
  </w:num>
  <w:num w:numId="19">
    <w:abstractNumId w:val="10"/>
  </w:num>
  <w:num w:numId="20">
    <w:abstractNumId w:val="8"/>
  </w:num>
  <w:num w:numId="21">
    <w:abstractNumId w:val="0"/>
  </w:num>
  <w:num w:numId="22">
    <w:abstractNumId w:val="22"/>
  </w:num>
  <w:num w:numId="23">
    <w:abstractNumId w:val="25"/>
  </w:num>
  <w:num w:numId="24">
    <w:abstractNumId w:val="13"/>
  </w:num>
  <w:num w:numId="25">
    <w:abstractNumId w:val="15"/>
  </w:num>
  <w:num w:numId="26">
    <w:abstractNumId w:val="14"/>
  </w:num>
  <w:num w:numId="27">
    <w:abstractNumId w:val="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283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55"/>
    <w:rsid w:val="000246F6"/>
    <w:rsid w:val="000253A8"/>
    <w:rsid w:val="00033545"/>
    <w:rsid w:val="00045B5B"/>
    <w:rsid w:val="00051568"/>
    <w:rsid w:val="00051AB5"/>
    <w:rsid w:val="000727D3"/>
    <w:rsid w:val="00072B62"/>
    <w:rsid w:val="000765B5"/>
    <w:rsid w:val="00086BA4"/>
    <w:rsid w:val="000927BA"/>
    <w:rsid w:val="00096B1C"/>
    <w:rsid w:val="000A1C0E"/>
    <w:rsid w:val="000B59D2"/>
    <w:rsid w:val="000D770A"/>
    <w:rsid w:val="000E2181"/>
    <w:rsid w:val="000F156B"/>
    <w:rsid w:val="00102C80"/>
    <w:rsid w:val="00102D1C"/>
    <w:rsid w:val="001201AD"/>
    <w:rsid w:val="00136CF7"/>
    <w:rsid w:val="001560F7"/>
    <w:rsid w:val="00161233"/>
    <w:rsid w:val="00163902"/>
    <w:rsid w:val="00191525"/>
    <w:rsid w:val="001975E7"/>
    <w:rsid w:val="001A1F4A"/>
    <w:rsid w:val="001A2D95"/>
    <w:rsid w:val="001A5886"/>
    <w:rsid w:val="001A6988"/>
    <w:rsid w:val="001B0C48"/>
    <w:rsid w:val="001B310B"/>
    <w:rsid w:val="001B4A86"/>
    <w:rsid w:val="001C1DC5"/>
    <w:rsid w:val="00211F50"/>
    <w:rsid w:val="00213850"/>
    <w:rsid w:val="002246C9"/>
    <w:rsid w:val="00230E3E"/>
    <w:rsid w:val="00235461"/>
    <w:rsid w:val="00285215"/>
    <w:rsid w:val="00285920"/>
    <w:rsid w:val="00290646"/>
    <w:rsid w:val="002922ED"/>
    <w:rsid w:val="00293ADB"/>
    <w:rsid w:val="00294DEC"/>
    <w:rsid w:val="002A1033"/>
    <w:rsid w:val="002A3BFD"/>
    <w:rsid w:val="002C62B6"/>
    <w:rsid w:val="002D4098"/>
    <w:rsid w:val="003109BB"/>
    <w:rsid w:val="00311CC9"/>
    <w:rsid w:val="003169E6"/>
    <w:rsid w:val="0032714C"/>
    <w:rsid w:val="003533D9"/>
    <w:rsid w:val="0036530F"/>
    <w:rsid w:val="00392CC5"/>
    <w:rsid w:val="003A43AB"/>
    <w:rsid w:val="003B0294"/>
    <w:rsid w:val="003B490B"/>
    <w:rsid w:val="003B54E0"/>
    <w:rsid w:val="003C2561"/>
    <w:rsid w:val="003E5172"/>
    <w:rsid w:val="00404E3A"/>
    <w:rsid w:val="00415F52"/>
    <w:rsid w:val="00415FDD"/>
    <w:rsid w:val="004202F2"/>
    <w:rsid w:val="004261C4"/>
    <w:rsid w:val="00427A69"/>
    <w:rsid w:val="004441DF"/>
    <w:rsid w:val="00445DD9"/>
    <w:rsid w:val="00454584"/>
    <w:rsid w:val="00495321"/>
    <w:rsid w:val="004B669B"/>
    <w:rsid w:val="004C1CAF"/>
    <w:rsid w:val="004E764F"/>
    <w:rsid w:val="0051388E"/>
    <w:rsid w:val="00523013"/>
    <w:rsid w:val="00524CF9"/>
    <w:rsid w:val="0052573D"/>
    <w:rsid w:val="005350D8"/>
    <w:rsid w:val="00541794"/>
    <w:rsid w:val="0056062E"/>
    <w:rsid w:val="00575AE4"/>
    <w:rsid w:val="005804FE"/>
    <w:rsid w:val="0058086B"/>
    <w:rsid w:val="00581B62"/>
    <w:rsid w:val="00591A2D"/>
    <w:rsid w:val="005B437D"/>
    <w:rsid w:val="005C0FEF"/>
    <w:rsid w:val="005C7A17"/>
    <w:rsid w:val="005D0F68"/>
    <w:rsid w:val="005D5670"/>
    <w:rsid w:val="005E296A"/>
    <w:rsid w:val="00625945"/>
    <w:rsid w:val="006558B1"/>
    <w:rsid w:val="00672941"/>
    <w:rsid w:val="006736B7"/>
    <w:rsid w:val="006970EE"/>
    <w:rsid w:val="006A665E"/>
    <w:rsid w:val="006B2889"/>
    <w:rsid w:val="006B7938"/>
    <w:rsid w:val="006D6372"/>
    <w:rsid w:val="006E471D"/>
    <w:rsid w:val="006E6EA0"/>
    <w:rsid w:val="006F082C"/>
    <w:rsid w:val="006F4AF0"/>
    <w:rsid w:val="006F7EF4"/>
    <w:rsid w:val="00700209"/>
    <w:rsid w:val="00715455"/>
    <w:rsid w:val="00716B9C"/>
    <w:rsid w:val="00736A38"/>
    <w:rsid w:val="00743A51"/>
    <w:rsid w:val="00751683"/>
    <w:rsid w:val="00752C06"/>
    <w:rsid w:val="007651B9"/>
    <w:rsid w:val="00766684"/>
    <w:rsid w:val="007712A7"/>
    <w:rsid w:val="0077133F"/>
    <w:rsid w:val="00773ADB"/>
    <w:rsid w:val="00774F8E"/>
    <w:rsid w:val="0077513D"/>
    <w:rsid w:val="00781DB9"/>
    <w:rsid w:val="00783D4B"/>
    <w:rsid w:val="00787C85"/>
    <w:rsid w:val="007A6074"/>
    <w:rsid w:val="007B06F9"/>
    <w:rsid w:val="007B14B9"/>
    <w:rsid w:val="007C1D01"/>
    <w:rsid w:val="007C455E"/>
    <w:rsid w:val="007D237B"/>
    <w:rsid w:val="007D3057"/>
    <w:rsid w:val="007D5EB4"/>
    <w:rsid w:val="007D7B4F"/>
    <w:rsid w:val="00801951"/>
    <w:rsid w:val="00805F44"/>
    <w:rsid w:val="008138E4"/>
    <w:rsid w:val="008252D3"/>
    <w:rsid w:val="00827DCC"/>
    <w:rsid w:val="0083182E"/>
    <w:rsid w:val="008370C2"/>
    <w:rsid w:val="0083737E"/>
    <w:rsid w:val="00843F73"/>
    <w:rsid w:val="00883616"/>
    <w:rsid w:val="0089750E"/>
    <w:rsid w:val="008A1D2C"/>
    <w:rsid w:val="008B7D35"/>
    <w:rsid w:val="008C46D1"/>
    <w:rsid w:val="008D5194"/>
    <w:rsid w:val="008E567F"/>
    <w:rsid w:val="008F0CBE"/>
    <w:rsid w:val="008F1453"/>
    <w:rsid w:val="008F5901"/>
    <w:rsid w:val="00901145"/>
    <w:rsid w:val="009201CD"/>
    <w:rsid w:val="00921B61"/>
    <w:rsid w:val="00922CC0"/>
    <w:rsid w:val="00934A2A"/>
    <w:rsid w:val="0094237E"/>
    <w:rsid w:val="00950F06"/>
    <w:rsid w:val="0096654C"/>
    <w:rsid w:val="00977DF2"/>
    <w:rsid w:val="00994D30"/>
    <w:rsid w:val="009A4EAA"/>
    <w:rsid w:val="009C4C06"/>
    <w:rsid w:val="009C6AB6"/>
    <w:rsid w:val="009D3AFD"/>
    <w:rsid w:val="009E35E4"/>
    <w:rsid w:val="00A024ED"/>
    <w:rsid w:val="00A077B5"/>
    <w:rsid w:val="00A20418"/>
    <w:rsid w:val="00A42984"/>
    <w:rsid w:val="00A47EDB"/>
    <w:rsid w:val="00A5292F"/>
    <w:rsid w:val="00A5335F"/>
    <w:rsid w:val="00A55130"/>
    <w:rsid w:val="00A560A5"/>
    <w:rsid w:val="00A6129F"/>
    <w:rsid w:val="00A76BB6"/>
    <w:rsid w:val="00A94C3E"/>
    <w:rsid w:val="00AA7A70"/>
    <w:rsid w:val="00AB40D3"/>
    <w:rsid w:val="00AB5E12"/>
    <w:rsid w:val="00AC0E43"/>
    <w:rsid w:val="00AC7D9D"/>
    <w:rsid w:val="00AE1AF0"/>
    <w:rsid w:val="00AF7AEF"/>
    <w:rsid w:val="00B263A7"/>
    <w:rsid w:val="00B301DE"/>
    <w:rsid w:val="00B410A0"/>
    <w:rsid w:val="00B46F54"/>
    <w:rsid w:val="00B50F4E"/>
    <w:rsid w:val="00B55E6E"/>
    <w:rsid w:val="00B831CB"/>
    <w:rsid w:val="00B9210E"/>
    <w:rsid w:val="00BA0504"/>
    <w:rsid w:val="00BA5B52"/>
    <w:rsid w:val="00BB0363"/>
    <w:rsid w:val="00BB0FE6"/>
    <w:rsid w:val="00BB6DD7"/>
    <w:rsid w:val="00BC0198"/>
    <w:rsid w:val="00BC7204"/>
    <w:rsid w:val="00BF066D"/>
    <w:rsid w:val="00BF166B"/>
    <w:rsid w:val="00BF67E5"/>
    <w:rsid w:val="00C02CF3"/>
    <w:rsid w:val="00C208C2"/>
    <w:rsid w:val="00C22293"/>
    <w:rsid w:val="00C33FE9"/>
    <w:rsid w:val="00C403CC"/>
    <w:rsid w:val="00C415EF"/>
    <w:rsid w:val="00C43977"/>
    <w:rsid w:val="00C56163"/>
    <w:rsid w:val="00C661D3"/>
    <w:rsid w:val="00CB3B49"/>
    <w:rsid w:val="00CD2945"/>
    <w:rsid w:val="00CD6802"/>
    <w:rsid w:val="00CD79A5"/>
    <w:rsid w:val="00CE3FC0"/>
    <w:rsid w:val="00CE417A"/>
    <w:rsid w:val="00CF318C"/>
    <w:rsid w:val="00CF5BAB"/>
    <w:rsid w:val="00CF708D"/>
    <w:rsid w:val="00D001C3"/>
    <w:rsid w:val="00D0155A"/>
    <w:rsid w:val="00D02600"/>
    <w:rsid w:val="00D10D43"/>
    <w:rsid w:val="00D111EC"/>
    <w:rsid w:val="00D140E2"/>
    <w:rsid w:val="00D22F3D"/>
    <w:rsid w:val="00D325D0"/>
    <w:rsid w:val="00D6460D"/>
    <w:rsid w:val="00D64F58"/>
    <w:rsid w:val="00D80DE1"/>
    <w:rsid w:val="00D97E48"/>
    <w:rsid w:val="00DA7251"/>
    <w:rsid w:val="00DB4788"/>
    <w:rsid w:val="00DC2E8D"/>
    <w:rsid w:val="00DD1AA6"/>
    <w:rsid w:val="00DD2DE8"/>
    <w:rsid w:val="00DE7D1A"/>
    <w:rsid w:val="00DF0C6D"/>
    <w:rsid w:val="00DF394B"/>
    <w:rsid w:val="00E20080"/>
    <w:rsid w:val="00E2724C"/>
    <w:rsid w:val="00E42AD2"/>
    <w:rsid w:val="00E51609"/>
    <w:rsid w:val="00E56FFB"/>
    <w:rsid w:val="00E60108"/>
    <w:rsid w:val="00E66D01"/>
    <w:rsid w:val="00E83D79"/>
    <w:rsid w:val="00E874D9"/>
    <w:rsid w:val="00E91775"/>
    <w:rsid w:val="00EA36F4"/>
    <w:rsid w:val="00EB2C54"/>
    <w:rsid w:val="00EC55E1"/>
    <w:rsid w:val="00EC5E65"/>
    <w:rsid w:val="00ED64D1"/>
    <w:rsid w:val="00ED65D1"/>
    <w:rsid w:val="00EE2AF4"/>
    <w:rsid w:val="00F0711C"/>
    <w:rsid w:val="00F135F5"/>
    <w:rsid w:val="00F45019"/>
    <w:rsid w:val="00F463BB"/>
    <w:rsid w:val="00F47F9D"/>
    <w:rsid w:val="00F55B6A"/>
    <w:rsid w:val="00F6435E"/>
    <w:rsid w:val="00F7704E"/>
    <w:rsid w:val="00F776CD"/>
    <w:rsid w:val="00F910C4"/>
    <w:rsid w:val="00F9395D"/>
    <w:rsid w:val="00FA3DD7"/>
    <w:rsid w:val="00FC1468"/>
    <w:rsid w:val="00FE4D35"/>
    <w:rsid w:val="00FF085C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2061103-339C-4EC9-9AAC-D075B394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pPr>
      <w:keepNext/>
      <w:jc w:val="center"/>
    </w:pPr>
    <w:rPr>
      <w:rFonts w:ascii="Times New Roman" w:eastAsia="Times New Roman" w:hAnsi="Times New Roman" w:cs="Times New Roman"/>
      <w:b/>
      <w:u w:val="single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Times New Roman" w:eastAsia="Times New Roman" w:hAnsi="Times New Roman" w:cs="Times New Roman"/>
      <w:b/>
      <w:u w:val="single"/>
    </w:rPr>
  </w:style>
  <w:style w:type="paragraph" w:styleId="Titolo3">
    <w:name w:val="heading 3"/>
    <w:basedOn w:val="Standard"/>
    <w:next w:val="Standard"/>
    <w:pPr>
      <w:keepNext/>
      <w:outlineLvl w:val="2"/>
    </w:pPr>
    <w:rPr>
      <w:rFonts w:ascii="Times New Roman" w:eastAsia="Times New Roman" w:hAnsi="Times New Roman" w:cs="Times New Roman"/>
      <w:b/>
    </w:rPr>
  </w:style>
  <w:style w:type="paragraph" w:styleId="Titolo4">
    <w:name w:val="heading 4"/>
    <w:basedOn w:val="Standard"/>
    <w:next w:val="Standard"/>
    <w:pPr>
      <w:keepNext/>
      <w:outlineLvl w:val="3"/>
    </w:pPr>
    <w:rPr>
      <w:rFonts w:ascii="Times New Roman" w:eastAsia="Times New Roman" w:hAnsi="Times New Roman" w:cs="Times New Roman"/>
      <w:b/>
      <w:u w:val="single"/>
    </w:rPr>
  </w:style>
  <w:style w:type="paragraph" w:styleId="Titolo5">
    <w:name w:val="heading 5"/>
    <w:basedOn w:val="Standard"/>
    <w:next w:val="Standard"/>
    <w:pPr>
      <w:keepNext/>
      <w:outlineLvl w:val="4"/>
    </w:pPr>
    <w:rPr>
      <w:rFonts w:ascii="Times New Roman" w:eastAsia="Times New Roman" w:hAnsi="Times New Roman" w:cs="Times New Roman"/>
    </w:rPr>
  </w:style>
  <w:style w:type="paragraph" w:styleId="Titolo6">
    <w:name w:val="heading 6"/>
    <w:basedOn w:val="Standard"/>
    <w:next w:val="Standard"/>
    <w:pPr>
      <w:keepNext/>
      <w:outlineLvl w:val="5"/>
    </w:pPr>
    <w:rPr>
      <w:rFonts w:ascii="Times New Roman" w:eastAsia="Times New Roman" w:hAnsi="Times New Roman" w:cs="Times New Roman"/>
      <w:sz w:val="28"/>
    </w:rPr>
  </w:style>
  <w:style w:type="paragraph" w:styleId="Titolo7">
    <w:name w:val="heading 7"/>
    <w:basedOn w:val="Standard"/>
    <w:next w:val="Standard"/>
    <w:pPr>
      <w:keepNext/>
      <w:jc w:val="right"/>
      <w:outlineLvl w:val="6"/>
    </w:pPr>
  </w:style>
  <w:style w:type="paragraph" w:styleId="Titolo8">
    <w:name w:val="heading 8"/>
    <w:basedOn w:val="Standard"/>
    <w:next w:val="Standard"/>
    <w:pPr>
      <w:keepNext/>
      <w:jc w:val="right"/>
      <w:outlineLvl w:val="7"/>
    </w:pPr>
    <w:rPr>
      <w:u w:val="single"/>
    </w:rPr>
  </w:style>
  <w:style w:type="paragraph" w:styleId="Titolo9">
    <w:name w:val="heading 9"/>
    <w:basedOn w:val="Standard"/>
    <w:next w:val="Standard"/>
    <w:pPr>
      <w:keepNext/>
      <w:jc w:val="center"/>
      <w:outlineLvl w:val="8"/>
    </w:pPr>
    <w:rPr>
      <w:rFonts w:ascii="Times New Roman" w:eastAsia="Times New Roman" w:hAnsi="Times New Roman" w:cs="Times New Roman"/>
      <w:b/>
      <w:bCs/>
      <w:spacing w:val="20"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pPr>
      <w:autoSpaceDN w:val="0"/>
      <w:spacing w:line="276" w:lineRule="auto"/>
      <w:ind w:leftChars="-1" w:left="-1" w:hangingChars="1" w:hanging="1"/>
      <w:jc w:val="both"/>
      <w:textDirection w:val="btLr"/>
      <w:textAlignment w:val="baseline"/>
      <w:outlineLvl w:val="0"/>
    </w:pPr>
    <w:rPr>
      <w:rFonts w:ascii="Cambria" w:eastAsia="Cambria" w:hAnsi="Cambria"/>
      <w:kern w:val="3"/>
      <w:position w:val="-1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  <w:rPr>
      <w:rFonts w:cs="Arial Unicode M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customStyle="1" w:styleId="HeaderandFooter">
    <w:name w:val="Header and Footer"/>
    <w:basedOn w:val="Standard"/>
    <w:pPr>
      <w:suppressLineNumbers/>
    </w:pPr>
  </w:style>
  <w:style w:type="paragraph" w:styleId="Intestazione">
    <w:name w:val="header"/>
    <w:basedOn w:val="Standard"/>
    <w:uiPriority w:val="99"/>
  </w:style>
  <w:style w:type="paragraph" w:styleId="Corpodeltesto2">
    <w:name w:val="Body Text 2"/>
    <w:basedOn w:val="Standard"/>
    <w:pPr>
      <w:widowControl w:val="0"/>
      <w:suppressAutoHyphens/>
      <w:spacing w:line="480" w:lineRule="atLeast"/>
    </w:pPr>
  </w:style>
  <w:style w:type="paragraph" w:styleId="Testofumetto">
    <w:name w:val="Balloon Text"/>
    <w:basedOn w:val="Standard"/>
    <w:pPr>
      <w:spacing w:line="240" w:lineRule="auto"/>
    </w:pPr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Corpodeltesto31">
    <w:name w:val="Corpo del testo 31"/>
    <w:basedOn w:val="Standard"/>
    <w:rPr>
      <w:rFonts w:ascii="Times New Roman" w:eastAsia="Times New Roman" w:hAnsi="Times New Roman" w:cs="Times New Roman"/>
      <w:sz w:val="28"/>
    </w:rPr>
  </w:style>
  <w:style w:type="paragraph" w:customStyle="1" w:styleId="Corpodeltesto21">
    <w:name w:val="Corpo del testo 21"/>
    <w:basedOn w:val="Standard"/>
    <w:rPr>
      <w:rFonts w:cs="Arial"/>
      <w:b/>
      <w:u w:val="single"/>
    </w:r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Sottotitolo">
    <w:name w:val="Subtitle"/>
    <w:basedOn w:val="Intestazione1"/>
    <w:next w:val="Normale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idipagina">
    <w:name w:val="footer"/>
    <w:basedOn w:val="Standard"/>
    <w:link w:val="PidipaginaCarattere"/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lbany, Arial" w:eastAsia="Andale Sans UI" w:hAnsi="Albany, Arial" w:cs="Tahoma"/>
      <w:sz w:val="28"/>
      <w:szCs w:val="28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lbany, Arial" w:eastAsia="Andale Sans UI" w:hAnsi="Albany, Arial" w:cs="Tahoma"/>
      <w:sz w:val="28"/>
      <w:szCs w:val="28"/>
    </w:rPr>
  </w:style>
  <w:style w:type="paragraph" w:customStyle="1" w:styleId="Dicitura">
    <w:name w:val="Dicitura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Standarduser">
    <w:name w:val="Standard (user)"/>
    <w:pPr>
      <w:autoSpaceDN w:val="0"/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Calibri" w:hAnsi="Calibri" w:cs="Times New Roman"/>
      <w:kern w:val="3"/>
      <w:position w:val="-1"/>
      <w:sz w:val="22"/>
      <w:szCs w:val="22"/>
      <w:lang w:eastAsia="zh-CN"/>
    </w:rPr>
  </w:style>
  <w:style w:type="paragraph" w:customStyle="1" w:styleId="Style4">
    <w:name w:val="Style 4"/>
    <w:basedOn w:val="Standard"/>
    <w:pPr>
      <w:ind w:left="3888" w:firstLine="0"/>
    </w:pPr>
  </w:style>
  <w:style w:type="character" w:customStyle="1" w:styleId="WW8Num7z0">
    <w:name w:val="WW8Num7z0"/>
    <w:rPr>
      <w:rFonts w:ascii="Symbol" w:eastAsia="Symbol" w:hAnsi="Symbol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w w:val="100"/>
      <w:position w:val="-1"/>
      <w:effect w:val="none"/>
      <w:vertAlign w:val="baseline"/>
      <w:cs w:val="0"/>
      <w:em w:val="none"/>
    </w:rPr>
  </w:style>
  <w:style w:type="character" w:customStyle="1" w:styleId="TestofumettoCarattere">
    <w:name w:val="Testo fumetto Carattere"/>
    <w:rPr>
      <w:rFonts w:ascii="Tahoma" w:eastAsia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bidi="he-IL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eastAsia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eastAsia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eastAsia="Symbol" w:hAnsi="Symbol" w:cs="OpenSymbol, 'Arial Unicode MS'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OpenSymbol, 'Arial Unicode MS'" w:eastAsia="OpenSymbol, 'Arial Unicode MS'" w:hAnsi="OpenSymbol, 'Arial Unicode MS'" w:cs="OpenSymbol, 'Arial Unicode MS'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VisitedInternetLink">
    <w:name w:val="Visited Internet 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numbering" w:customStyle="1" w:styleId="WW8Num7">
    <w:name w:val="WW8Num7"/>
    <w:basedOn w:val="Nessunelenco"/>
  </w:style>
  <w:style w:type="numbering" w:customStyle="1" w:styleId="WW8Num1">
    <w:name w:val="WW8Num1"/>
    <w:basedOn w:val="Nessunelenco"/>
  </w:style>
  <w:style w:type="numbering" w:customStyle="1" w:styleId="WW8Num2">
    <w:name w:val="WW8Num2"/>
    <w:basedOn w:val="Nessunelenco"/>
  </w:style>
  <w:style w:type="numbering" w:customStyle="1" w:styleId="WW8Num5">
    <w:name w:val="WW8Num5"/>
    <w:basedOn w:val="Nessunelenco"/>
  </w:style>
  <w:style w:type="character" w:customStyle="1" w:styleId="IntestazioneCarattere">
    <w:name w:val="Intestazione Carattere"/>
    <w:uiPriority w:val="99"/>
    <w:rPr>
      <w:rFonts w:ascii="Cambria" w:eastAsia="Cambria" w:hAnsi="Cambria"/>
      <w:w w:val="100"/>
      <w:kern w:val="3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e"/>
    <w:pPr>
      <w:widowControl w:val="0"/>
      <w:autoSpaceDE w:val="0"/>
    </w:pPr>
    <w:rPr>
      <w:rFonts w:ascii="Garamond" w:eastAsia="Garamond" w:hAnsi="Garamond" w:cs="Garamond"/>
      <w:color w:val="000000"/>
      <w:lang w:bidi="ar-SA"/>
    </w:rPr>
  </w:style>
  <w:style w:type="numbering" w:customStyle="1" w:styleId="WW8Num21">
    <w:name w:val="WW8Num21"/>
    <w:basedOn w:val="Nessunelenco"/>
  </w:style>
  <w:style w:type="numbering" w:customStyle="1" w:styleId="WW8Num3">
    <w:name w:val="WW8Num3"/>
    <w:basedOn w:val="Nessunelenco"/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B0363"/>
    <w:pPr>
      <w:ind w:left="720"/>
      <w:contextualSpacing/>
    </w:pPr>
    <w:rPr>
      <w:rFonts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781DB9"/>
    <w:rPr>
      <w:color w:val="0000FF" w:themeColor="hyperlink"/>
      <w:u w:val="single"/>
    </w:rPr>
  </w:style>
  <w:style w:type="character" w:customStyle="1" w:styleId="NessunaspaziaturaCarattere">
    <w:name w:val="Nessuna spaziatura Carattere"/>
    <w:link w:val="Nessunaspaziatura"/>
    <w:uiPriority w:val="1"/>
    <w:qFormat/>
    <w:rsid w:val="000E2181"/>
  </w:style>
  <w:style w:type="character" w:customStyle="1" w:styleId="PidipaginaCarattere">
    <w:name w:val="Piè di pagina Carattere"/>
    <w:basedOn w:val="Carpredefinitoparagrafo"/>
    <w:link w:val="Pidipagina"/>
    <w:rsid w:val="000E2181"/>
    <w:rPr>
      <w:rFonts w:ascii="Cambria" w:eastAsia="Cambria" w:hAnsi="Cambria"/>
      <w:kern w:val="3"/>
      <w:position w:val="-1"/>
      <w:sz w:val="24"/>
      <w:szCs w:val="24"/>
      <w:lang w:eastAsia="zh-CN" w:bidi="hi-IN"/>
    </w:rPr>
  </w:style>
  <w:style w:type="paragraph" w:styleId="Nessunaspaziatura">
    <w:name w:val="No Spacing"/>
    <w:link w:val="NessunaspaziaturaCarattere"/>
    <w:uiPriority w:val="1"/>
    <w:qFormat/>
    <w:rsid w:val="000E2181"/>
    <w:pPr>
      <w:suppressAutoHyphens/>
    </w:pPr>
  </w:style>
  <w:style w:type="paragraph" w:styleId="Corpotesto">
    <w:name w:val="Body Text"/>
    <w:basedOn w:val="Normale"/>
    <w:link w:val="CorpotestoCarattere"/>
    <w:uiPriority w:val="99"/>
    <w:unhideWhenUsed/>
    <w:rsid w:val="00A55130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55130"/>
    <w:rPr>
      <w:rFonts w:cs="Mangal"/>
      <w:kern w:val="3"/>
      <w:position w:val="-1"/>
      <w:sz w:val="24"/>
      <w:szCs w:val="21"/>
      <w:lang w:eastAsia="zh-CN" w:bidi="hi-IN"/>
    </w:rPr>
  </w:style>
  <w:style w:type="character" w:customStyle="1" w:styleId="WW8Num26z1">
    <w:name w:val="WW8Num26z1"/>
    <w:rsid w:val="00427A69"/>
    <w:rPr>
      <w:rFonts w:ascii="Courier New" w:hAnsi="Courier New" w:cs="Courier New"/>
    </w:rPr>
  </w:style>
  <w:style w:type="numbering" w:customStyle="1" w:styleId="RTFNum15">
    <w:name w:val="RTF_Num 15"/>
    <w:basedOn w:val="Nessunelenco"/>
    <w:rsid w:val="00427A69"/>
    <w:pPr>
      <w:numPr>
        <w:numId w:val="20"/>
      </w:numPr>
    </w:pPr>
  </w:style>
  <w:style w:type="paragraph" w:customStyle="1" w:styleId="Default">
    <w:name w:val="Default"/>
    <w:rsid w:val="00805F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RTFNum22">
    <w:name w:val="RTF_Num 22"/>
    <w:basedOn w:val="Nessunelenco"/>
    <w:rsid w:val="00E83D79"/>
    <w:pPr>
      <w:numPr>
        <w:numId w:val="25"/>
      </w:numPr>
    </w:pPr>
  </w:style>
  <w:style w:type="character" w:customStyle="1" w:styleId="WW8Num26z0">
    <w:name w:val="WW8Num26z0"/>
    <w:rsid w:val="00B55E6E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tezionecivile@ucvv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WZj2HdmteQt+0o1mc7Cdcd9LCw==">AMUW2mXyhzNyy4WKowfPWrfAubtk32wQt210wPH25E/Mdp1kuHzRn/AHpfItPMSGv1i/Q5TLUcK39H2ChK1ncyQ2Ujpzv1b9C4rdTzVGIAjEOUMd4qQMtcM=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00200A6-0FF6-4C5A-91EF-1880988D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Unione di Comuni Valdarno e Valdisieve                    SOCI OPERATIVI</vt:lpstr>
    </vt:vector>
  </TitlesOfParts>
  <Company/>
  <LinksUpToDate>false</LinksUpToDate>
  <CharactersWithSpaces>6791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Unione di Comuni Valdarno e Valdisieve                    SOCI OPERATIVI</dc:title>
  <dc:creator>Comune di Bollate Comune di Bol</dc:creator>
  <cp:lastModifiedBy>Maurizio De Santis</cp:lastModifiedBy>
  <cp:revision>6</cp:revision>
  <cp:lastPrinted>2025-09-23T10:53:00Z</cp:lastPrinted>
  <dcterms:created xsi:type="dcterms:W3CDTF">2025-09-23T12:45:00Z</dcterms:created>
  <dcterms:modified xsi:type="dcterms:W3CDTF">2025-09-24T11:48:00Z</dcterms:modified>
</cp:coreProperties>
</file>